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84" w:rsidRPr="00CC53F1" w:rsidRDefault="00487A84" w:rsidP="004A3FEB">
      <w:pPr>
        <w:spacing w:before="120" w:after="120" w:line="300" w:lineRule="auto"/>
        <w:ind w:left="14" w:firstLine="14"/>
        <w:jc w:val="both"/>
        <w:rPr>
          <w:rFonts w:eastAsia="Times New Roman"/>
          <w:b/>
          <w:bCs/>
          <w:color w:val="0000CC"/>
          <w:sz w:val="28"/>
          <w:szCs w:val="28"/>
          <w:lang w:val="vi-VN" w:eastAsia="vi-VN"/>
        </w:rPr>
      </w:pPr>
    </w:p>
    <w:tbl>
      <w:tblPr>
        <w:tblW w:w="10647" w:type="dxa"/>
        <w:tblInd w:w="-459" w:type="dxa"/>
        <w:tblLook w:val="04A0" w:firstRow="1" w:lastRow="0" w:firstColumn="1" w:lastColumn="0" w:noHBand="0" w:noVBand="1"/>
      </w:tblPr>
      <w:tblGrid>
        <w:gridCol w:w="4977"/>
        <w:gridCol w:w="5670"/>
      </w:tblGrid>
      <w:tr w:rsidR="00BB41A6" w:rsidTr="00D32D15">
        <w:tc>
          <w:tcPr>
            <w:tcW w:w="4977" w:type="dxa"/>
            <w:shd w:val="clear" w:color="auto" w:fill="auto"/>
          </w:tcPr>
          <w:p w:rsidR="00BB41A6" w:rsidRPr="007C235F" w:rsidRDefault="00BB41A6" w:rsidP="00D32D15">
            <w:pPr>
              <w:tabs>
                <w:tab w:val="left" w:pos="4600"/>
              </w:tabs>
              <w:jc w:val="center"/>
              <w:rPr>
                <w:b/>
                <w:sz w:val="26"/>
                <w:szCs w:val="26"/>
              </w:rPr>
            </w:pPr>
            <w:r>
              <w:rPr>
                <w:b/>
                <w:sz w:val="26"/>
                <w:szCs w:val="26"/>
              </w:rPr>
              <w:t xml:space="preserve">PHÒNG …………………. </w:t>
            </w:r>
            <w:r w:rsidRPr="00BB41A6">
              <w:rPr>
                <w:b/>
                <w:sz w:val="26"/>
                <w:szCs w:val="26"/>
                <w:u w:val="single"/>
              </w:rPr>
              <w:t>TRƯỜ</w:t>
            </w:r>
            <w:bookmarkStart w:id="0" w:name="_GoBack"/>
            <w:bookmarkEnd w:id="0"/>
            <w:r w:rsidRPr="00BB41A6">
              <w:rPr>
                <w:b/>
                <w:sz w:val="26"/>
                <w:szCs w:val="26"/>
                <w:u w:val="single"/>
              </w:rPr>
              <w:t>NG……………..</w:t>
            </w:r>
          </w:p>
        </w:tc>
        <w:tc>
          <w:tcPr>
            <w:tcW w:w="5670" w:type="dxa"/>
            <w:shd w:val="clear" w:color="auto" w:fill="auto"/>
          </w:tcPr>
          <w:p w:rsidR="00BB41A6" w:rsidRPr="004E5C20" w:rsidRDefault="00BB41A6" w:rsidP="00D32D15">
            <w:pPr>
              <w:tabs>
                <w:tab w:val="left" w:pos="4600"/>
              </w:tabs>
              <w:jc w:val="center"/>
              <w:rPr>
                <w:sz w:val="26"/>
                <w:szCs w:val="26"/>
                <w:lang w:val="id-ID"/>
              </w:rPr>
            </w:pPr>
            <w:r w:rsidRPr="004E5C20">
              <w:rPr>
                <w:b/>
                <w:sz w:val="26"/>
                <w:szCs w:val="26"/>
              </w:rPr>
              <w:t xml:space="preserve">CỘNG HÒA XÃ HỘI CHỦ NGHĨA VIỆTNAM </w:t>
            </w:r>
            <w:r w:rsidRPr="00BB41A6">
              <w:rPr>
                <w:b/>
                <w:sz w:val="26"/>
                <w:szCs w:val="26"/>
                <w:u w:val="single"/>
              </w:rPr>
              <w:t>Độc lập - Tự do - Hạnhphúc</w:t>
            </w:r>
          </w:p>
        </w:tc>
      </w:tr>
      <w:tr w:rsidR="00BB41A6" w:rsidTr="00D32D15">
        <w:tc>
          <w:tcPr>
            <w:tcW w:w="4977" w:type="dxa"/>
            <w:shd w:val="clear" w:color="auto" w:fill="auto"/>
          </w:tcPr>
          <w:p w:rsidR="00BB41A6" w:rsidRPr="00EB4C9C" w:rsidRDefault="00BB41A6" w:rsidP="00D32D15">
            <w:pPr>
              <w:tabs>
                <w:tab w:val="left" w:pos="4600"/>
              </w:tabs>
              <w:jc w:val="center"/>
              <w:rPr>
                <w:b/>
                <w:noProof/>
              </w:rPr>
            </w:pPr>
          </w:p>
        </w:tc>
        <w:tc>
          <w:tcPr>
            <w:tcW w:w="5670" w:type="dxa"/>
            <w:shd w:val="clear" w:color="auto" w:fill="auto"/>
          </w:tcPr>
          <w:p w:rsidR="00BB41A6" w:rsidRPr="00E929F1" w:rsidRDefault="00BB41A6" w:rsidP="00D32D15">
            <w:pPr>
              <w:tabs>
                <w:tab w:val="left" w:pos="4600"/>
              </w:tabs>
              <w:jc w:val="center"/>
              <w:rPr>
                <w:b/>
                <w:noProof/>
              </w:rPr>
            </w:pPr>
            <w:r>
              <w:rPr>
                <w:i/>
              </w:rPr>
              <w:t>………</w:t>
            </w:r>
            <w:r w:rsidRPr="004E5C20">
              <w:rPr>
                <w:i/>
              </w:rPr>
              <w:t xml:space="preserve">, ngày </w:t>
            </w:r>
            <w:r>
              <w:rPr>
                <w:i/>
              </w:rPr>
              <w:t>25</w:t>
            </w:r>
            <w:r w:rsidRPr="004E5C20">
              <w:rPr>
                <w:i/>
              </w:rPr>
              <w:t xml:space="preserve"> tháng </w:t>
            </w:r>
            <w:r>
              <w:rPr>
                <w:i/>
              </w:rPr>
              <w:t>06</w:t>
            </w:r>
            <w:r w:rsidRPr="004E5C20">
              <w:rPr>
                <w:i/>
              </w:rPr>
              <w:t xml:space="preserve"> năm</w:t>
            </w:r>
            <w:r w:rsidRPr="004E5C20">
              <w:rPr>
                <w:i/>
                <w:lang w:val="id-ID"/>
              </w:rPr>
              <w:t xml:space="preserve"> </w:t>
            </w:r>
            <w:r w:rsidRPr="004E5C20">
              <w:rPr>
                <w:i/>
              </w:rPr>
              <w:t>20</w:t>
            </w:r>
            <w:r>
              <w:rPr>
                <w:i/>
              </w:rPr>
              <w:t>21</w:t>
            </w:r>
          </w:p>
        </w:tc>
      </w:tr>
    </w:tbl>
    <w:p w:rsidR="00BB41A6" w:rsidRDefault="00BB41A6" w:rsidP="00BB41A6">
      <w:pPr>
        <w:jc w:val="center"/>
        <w:rPr>
          <w:b/>
        </w:rPr>
      </w:pPr>
    </w:p>
    <w:p w:rsidR="00BB41A6" w:rsidRPr="00BB41A6" w:rsidRDefault="00BB41A6" w:rsidP="00BB41A6">
      <w:pPr>
        <w:spacing w:before="120" w:after="120" w:line="300" w:lineRule="auto"/>
        <w:ind w:left="14" w:firstLine="14"/>
        <w:jc w:val="center"/>
        <w:rPr>
          <w:rFonts w:eastAsia="Times New Roman"/>
          <w:b/>
          <w:bCs/>
          <w:color w:val="FF0000"/>
          <w:sz w:val="36"/>
          <w:szCs w:val="28"/>
          <w:lang w:eastAsia="vi-VN"/>
        </w:rPr>
      </w:pPr>
      <w:r w:rsidRPr="00BB41A6">
        <w:rPr>
          <w:b/>
          <w:sz w:val="30"/>
        </w:rPr>
        <w:t>BÀI KIỂM TRA CUỐI KHÓA TẬP HUẤN SÁCH GIÁO KHOA LỚP 2 BỘ SÁCH KẾT NỐI TRI THỨC VỚI CUỘC SỐNG</w:t>
      </w:r>
    </w:p>
    <w:p w:rsidR="00BB41A6" w:rsidRDefault="00BB41A6" w:rsidP="00BB41A6">
      <w:pPr>
        <w:spacing w:before="120" w:after="120" w:line="300" w:lineRule="auto"/>
        <w:ind w:left="14" w:firstLine="14"/>
        <w:jc w:val="center"/>
        <w:rPr>
          <w:rFonts w:eastAsia="Times New Roman"/>
          <w:b/>
          <w:bCs/>
          <w:color w:val="FF0000"/>
          <w:sz w:val="28"/>
          <w:szCs w:val="28"/>
          <w:lang w:eastAsia="vi-VN"/>
        </w:rPr>
      </w:pPr>
      <w:r>
        <w:rPr>
          <w:rFonts w:eastAsia="Times New Roman"/>
          <w:b/>
          <w:bCs/>
          <w:color w:val="FF0000"/>
          <w:sz w:val="28"/>
          <w:szCs w:val="28"/>
          <w:lang w:eastAsia="vi-VN"/>
        </w:rPr>
        <w:t>MÔN TIẾNG VIỆT</w:t>
      </w:r>
    </w:p>
    <w:p w:rsidR="00550539" w:rsidRPr="004A3FEB" w:rsidRDefault="00550539" w:rsidP="004A3FEB">
      <w:pPr>
        <w:spacing w:before="120" w:after="120" w:line="300" w:lineRule="auto"/>
        <w:ind w:left="14" w:firstLine="14"/>
        <w:jc w:val="both"/>
        <w:rPr>
          <w:rFonts w:eastAsia="Times New Roman"/>
          <w:b/>
          <w:bCs/>
          <w:color w:val="FF0000"/>
          <w:sz w:val="28"/>
          <w:szCs w:val="28"/>
          <w:lang w:val="vi-VN" w:eastAsia="vi-VN"/>
        </w:rPr>
      </w:pPr>
      <w:r w:rsidRPr="004A3FEB">
        <w:rPr>
          <w:rFonts w:eastAsia="Times New Roman"/>
          <w:b/>
          <w:bCs/>
          <w:color w:val="FF0000"/>
          <w:sz w:val="28"/>
          <w:szCs w:val="28"/>
          <w:lang w:val="vi-VN" w:eastAsia="vi-VN"/>
        </w:rPr>
        <w:t xml:space="preserve">Câu hỏi 1: </w:t>
      </w:r>
      <w:r w:rsidRPr="004A3FEB">
        <w:rPr>
          <w:rFonts w:eastAsia="Times New Roman"/>
          <w:b/>
          <w:bCs/>
          <w:color w:val="FF0000"/>
          <w:sz w:val="28"/>
          <w:szCs w:val="28"/>
          <w:lang w:eastAsia="vi-VN"/>
        </w:rPr>
        <w:t>S</w:t>
      </w:r>
      <w:r w:rsidRPr="004A3FEB">
        <w:rPr>
          <w:rFonts w:eastAsia="Times New Roman"/>
          <w:b/>
          <w:bCs/>
          <w:color w:val="FF0000"/>
          <w:sz w:val="28"/>
          <w:szCs w:val="28"/>
          <w:lang w:val="vi-VN" w:eastAsia="vi-VN"/>
        </w:rPr>
        <w:t>ách</w:t>
      </w:r>
      <w:r w:rsidR="001C32EE" w:rsidRPr="004A3FEB">
        <w:rPr>
          <w:rFonts w:eastAsia="Times New Roman"/>
          <w:b/>
          <w:bCs/>
          <w:color w:val="FF0000"/>
          <w:sz w:val="28"/>
          <w:szCs w:val="28"/>
          <w:lang w:val="vi-VN" w:eastAsia="vi-VN"/>
        </w:rPr>
        <w:t xml:space="preserve"> giáo khoa (SGK) </w:t>
      </w:r>
      <w:r w:rsidR="001C32EE" w:rsidRPr="004A3FEB">
        <w:rPr>
          <w:rFonts w:eastAsia="Times New Roman"/>
          <w:b/>
          <w:bCs/>
          <w:i/>
          <w:color w:val="FF0000"/>
          <w:sz w:val="28"/>
          <w:szCs w:val="28"/>
          <w:lang w:val="vi-VN" w:eastAsia="vi-VN"/>
        </w:rPr>
        <w:t>Tiếng Việt 2</w:t>
      </w:r>
      <w:r w:rsidR="001C32EE" w:rsidRPr="004A3FEB">
        <w:rPr>
          <w:rFonts w:eastAsia="Times New Roman"/>
          <w:b/>
          <w:bCs/>
          <w:color w:val="FF0000"/>
          <w:sz w:val="28"/>
          <w:szCs w:val="28"/>
          <w:lang w:val="vi-VN" w:eastAsia="vi-VN"/>
        </w:rPr>
        <w:t xml:space="preserve">, </w:t>
      </w:r>
      <w:r w:rsidRPr="004A3FEB">
        <w:rPr>
          <w:rFonts w:eastAsia="Times New Roman"/>
          <w:b/>
          <w:bCs/>
          <w:color w:val="FF0000"/>
          <w:sz w:val="28"/>
          <w:szCs w:val="28"/>
          <w:lang w:val="vi-VN" w:eastAsia="vi-VN"/>
        </w:rPr>
        <w:t xml:space="preserve">bộ </w:t>
      </w:r>
      <w:r w:rsidR="00FE4F38" w:rsidRPr="004A3FEB">
        <w:rPr>
          <w:rFonts w:eastAsia="Times New Roman"/>
          <w:b/>
          <w:bCs/>
          <w:i/>
          <w:color w:val="FF0000"/>
          <w:sz w:val="28"/>
          <w:szCs w:val="28"/>
          <w:lang w:val="vi-VN" w:eastAsia="vi-VN"/>
        </w:rPr>
        <w:t>Kết nối tri thức với cuộc sống</w:t>
      </w:r>
      <w:r w:rsidR="001C32EE" w:rsidRPr="004A3FEB">
        <w:rPr>
          <w:rFonts w:eastAsia="Times New Roman"/>
          <w:b/>
          <w:bCs/>
          <w:color w:val="FF0000"/>
          <w:sz w:val="28"/>
          <w:szCs w:val="28"/>
          <w:lang w:val="vi-VN" w:eastAsia="vi-VN"/>
        </w:rPr>
        <w:t>,</w:t>
      </w:r>
      <w:r w:rsidR="00FE4F38" w:rsidRPr="004A3FEB">
        <w:rPr>
          <w:rFonts w:eastAsia="Times New Roman"/>
          <w:b/>
          <w:bCs/>
          <w:color w:val="FF0000"/>
          <w:sz w:val="28"/>
          <w:szCs w:val="28"/>
          <w:lang w:val="vi-VN" w:eastAsia="vi-VN"/>
        </w:rPr>
        <w:t xml:space="preserve"> </w:t>
      </w:r>
      <w:r w:rsidRPr="004A3FEB">
        <w:rPr>
          <w:rFonts w:eastAsia="Times New Roman"/>
          <w:b/>
          <w:bCs/>
          <w:color w:val="FF0000"/>
          <w:sz w:val="28"/>
          <w:szCs w:val="28"/>
          <w:lang w:eastAsia="vi-VN"/>
        </w:rPr>
        <w:t>được biên soạn theo quan điểm</w:t>
      </w:r>
      <w:r w:rsidRPr="004A3FEB">
        <w:rPr>
          <w:rFonts w:eastAsia="Times New Roman"/>
          <w:b/>
          <w:bCs/>
          <w:color w:val="FF0000"/>
          <w:sz w:val="28"/>
          <w:szCs w:val="28"/>
          <w:lang w:val="vi-VN" w:eastAsia="vi-VN"/>
        </w:rPr>
        <w:t xml:space="preserve"> nào?</w:t>
      </w:r>
    </w:p>
    <w:p w:rsidR="004A3FEB" w:rsidRPr="004A3FEB" w:rsidRDefault="008E29A6" w:rsidP="004A3FEB">
      <w:pPr>
        <w:widowControl w:val="0"/>
        <w:autoSpaceDE w:val="0"/>
        <w:autoSpaceDN w:val="0"/>
        <w:adjustRightInd w:val="0"/>
        <w:spacing w:before="120" w:after="120" w:line="300" w:lineRule="auto"/>
        <w:ind w:left="14" w:firstLine="14"/>
        <w:jc w:val="both"/>
        <w:rPr>
          <w:b/>
          <w:bCs/>
          <w:i/>
          <w:color w:val="0000CC"/>
          <w:sz w:val="28"/>
          <w:szCs w:val="28"/>
          <w:lang w:val="vi-VN"/>
        </w:rPr>
      </w:pPr>
      <w:r w:rsidRPr="004A3FEB">
        <w:rPr>
          <w:b/>
          <w:bCs/>
          <w:i/>
          <w:color w:val="0000CC"/>
          <w:sz w:val="28"/>
          <w:szCs w:val="28"/>
        </w:rPr>
        <w:t>Trả lời:</w:t>
      </w:r>
      <w:r w:rsidR="00487A84" w:rsidRPr="004A3FEB">
        <w:rPr>
          <w:b/>
          <w:bCs/>
          <w:i/>
          <w:color w:val="0000CC"/>
          <w:sz w:val="28"/>
          <w:szCs w:val="28"/>
          <w:lang w:val="vi-VN"/>
        </w:rPr>
        <w:t xml:space="preserve"> </w:t>
      </w:r>
    </w:p>
    <w:p w:rsidR="001C32EE" w:rsidRPr="00CC53F1" w:rsidRDefault="001C32EE" w:rsidP="004A3FEB">
      <w:pPr>
        <w:widowControl w:val="0"/>
        <w:autoSpaceDE w:val="0"/>
        <w:autoSpaceDN w:val="0"/>
        <w:adjustRightInd w:val="0"/>
        <w:spacing w:before="120" w:after="120" w:line="300" w:lineRule="auto"/>
        <w:ind w:left="14" w:firstLine="14"/>
        <w:jc w:val="both"/>
        <w:rPr>
          <w:sz w:val="28"/>
          <w:szCs w:val="28"/>
          <w:lang w:val="vi-VN"/>
        </w:rPr>
      </w:pPr>
      <w:r w:rsidRPr="00CC53F1">
        <w:rPr>
          <w:i/>
          <w:sz w:val="28"/>
          <w:szCs w:val="28"/>
        </w:rPr>
        <w:t>Tiếng Việ</w:t>
      </w:r>
      <w:r w:rsidR="000711F3" w:rsidRPr="00CC53F1">
        <w:rPr>
          <w:i/>
          <w:sz w:val="28"/>
          <w:szCs w:val="28"/>
        </w:rPr>
        <w:t>t</w:t>
      </w:r>
      <w:r w:rsidRPr="00CC53F1">
        <w:rPr>
          <w:i/>
          <w:sz w:val="28"/>
          <w:szCs w:val="28"/>
        </w:rPr>
        <w:t xml:space="preserve"> 2</w:t>
      </w:r>
      <w:r w:rsidR="000711F3" w:rsidRPr="00CC53F1">
        <w:rPr>
          <w:sz w:val="28"/>
          <w:szCs w:val="28"/>
          <w:lang w:val="vi-VN"/>
        </w:rPr>
        <w:t>,</w:t>
      </w:r>
      <w:r w:rsidRPr="00CC53F1">
        <w:rPr>
          <w:sz w:val="28"/>
          <w:szCs w:val="28"/>
        </w:rPr>
        <w:t xml:space="preserve"> </w:t>
      </w:r>
      <w:r w:rsidR="000711F3" w:rsidRPr="00CC53F1">
        <w:rPr>
          <w:rFonts w:eastAsia="Times New Roman"/>
          <w:bCs/>
          <w:sz w:val="28"/>
          <w:szCs w:val="28"/>
          <w:lang w:val="vi-VN" w:eastAsia="vi-VN"/>
        </w:rPr>
        <w:t xml:space="preserve">bộ </w:t>
      </w:r>
      <w:r w:rsidR="000711F3" w:rsidRPr="00CC53F1">
        <w:rPr>
          <w:rFonts w:eastAsia="Times New Roman"/>
          <w:bCs/>
          <w:i/>
          <w:sz w:val="28"/>
          <w:szCs w:val="28"/>
          <w:lang w:val="vi-VN" w:eastAsia="vi-VN"/>
        </w:rPr>
        <w:t>Kết nối tri thức với cuộc sống</w:t>
      </w:r>
      <w:r w:rsidR="000711F3" w:rsidRPr="00CC53F1">
        <w:rPr>
          <w:rFonts w:eastAsia="Times New Roman"/>
          <w:bCs/>
          <w:sz w:val="28"/>
          <w:szCs w:val="28"/>
          <w:lang w:val="vi-VN" w:eastAsia="vi-VN"/>
        </w:rPr>
        <w:t xml:space="preserve">, </w:t>
      </w:r>
      <w:r w:rsidR="000711F3" w:rsidRPr="00CC53F1">
        <w:rPr>
          <w:rFonts w:eastAsia="Times New Roman"/>
          <w:bCs/>
          <w:sz w:val="28"/>
          <w:szCs w:val="28"/>
          <w:lang w:eastAsia="vi-VN"/>
        </w:rPr>
        <w:t xml:space="preserve">được biên soạn theo </w:t>
      </w:r>
      <w:r w:rsidR="000711F3" w:rsidRPr="00CC53F1">
        <w:rPr>
          <w:rFonts w:eastAsia="Times New Roman"/>
          <w:bCs/>
          <w:sz w:val="28"/>
          <w:szCs w:val="28"/>
          <w:lang w:val="vi-VN" w:eastAsia="vi-VN"/>
        </w:rPr>
        <w:t xml:space="preserve">những </w:t>
      </w:r>
      <w:r w:rsidR="000711F3" w:rsidRPr="00CC53F1">
        <w:rPr>
          <w:rFonts w:eastAsia="Times New Roman"/>
          <w:bCs/>
          <w:sz w:val="28"/>
          <w:szCs w:val="28"/>
          <w:lang w:eastAsia="vi-VN"/>
        </w:rPr>
        <w:t>quan điểm</w:t>
      </w:r>
      <w:r w:rsidR="000711F3" w:rsidRPr="00CC53F1">
        <w:rPr>
          <w:rFonts w:eastAsia="Times New Roman"/>
          <w:bCs/>
          <w:sz w:val="28"/>
          <w:szCs w:val="28"/>
          <w:lang w:val="vi-VN" w:eastAsia="vi-VN"/>
        </w:rPr>
        <w:t xml:space="preserve"> chủ đạo sau đây:</w:t>
      </w:r>
    </w:p>
    <w:p w:rsidR="001C32EE" w:rsidRPr="00CC53F1" w:rsidRDefault="001C32EE" w:rsidP="004A3FEB">
      <w:pPr>
        <w:spacing w:before="120" w:after="120" w:line="300" w:lineRule="auto"/>
        <w:ind w:left="14" w:firstLine="14"/>
        <w:jc w:val="both"/>
        <w:rPr>
          <w:sz w:val="28"/>
          <w:szCs w:val="28"/>
          <w:lang w:val="vi-VN"/>
        </w:rPr>
      </w:pPr>
      <w:r w:rsidRPr="00CC53F1">
        <w:rPr>
          <w:sz w:val="28"/>
          <w:szCs w:val="28"/>
        </w:rPr>
        <w:t xml:space="preserve">      </w:t>
      </w:r>
      <w:r w:rsidR="003632EA" w:rsidRPr="00CC53F1">
        <w:rPr>
          <w:sz w:val="28"/>
          <w:szCs w:val="28"/>
          <w:lang w:val="vi-VN"/>
        </w:rPr>
        <w:t xml:space="preserve"> </w:t>
      </w:r>
      <w:r w:rsidRPr="00CC53F1">
        <w:rPr>
          <w:sz w:val="28"/>
          <w:szCs w:val="28"/>
          <w:lang w:val="vi-VN"/>
        </w:rPr>
        <w:t xml:space="preserve">a. Đáp ứng yêu cầu phát triển phẩm chất và năng lực </w:t>
      </w:r>
      <w:r w:rsidRPr="00CC53F1">
        <w:rPr>
          <w:sz w:val="28"/>
          <w:szCs w:val="28"/>
        </w:rPr>
        <w:t xml:space="preserve">của </w:t>
      </w:r>
      <w:r w:rsidRPr="00CC53F1">
        <w:rPr>
          <w:sz w:val="28"/>
          <w:szCs w:val="28"/>
          <w:lang w:val="vi-VN"/>
        </w:rPr>
        <w:t>học sinh</w:t>
      </w:r>
      <w:r w:rsidR="00D56CFE">
        <w:rPr>
          <w:sz w:val="28"/>
          <w:szCs w:val="28"/>
          <w:lang w:val="vi-VN"/>
        </w:rPr>
        <w:t>.</w:t>
      </w:r>
    </w:p>
    <w:p w:rsidR="001C32EE" w:rsidRPr="00CC53F1" w:rsidRDefault="003632EA" w:rsidP="004A3FEB">
      <w:pPr>
        <w:pStyle w:val="0noidung"/>
        <w:suppressLineNumbers/>
        <w:spacing w:before="120" w:after="120" w:line="300" w:lineRule="auto"/>
        <w:ind w:left="14" w:firstLine="14"/>
        <w:rPr>
          <w:color w:val="000000"/>
          <w:sz w:val="28"/>
        </w:rPr>
      </w:pPr>
      <w:r w:rsidRPr="00CC53F1">
        <w:rPr>
          <w:i/>
          <w:color w:val="000000"/>
          <w:sz w:val="28"/>
          <w:lang w:val="vi-VN"/>
        </w:rPr>
        <w:t xml:space="preserve"> </w:t>
      </w:r>
      <w:r w:rsidR="001C32EE" w:rsidRPr="00CC53F1">
        <w:rPr>
          <w:i/>
          <w:color w:val="000000"/>
          <w:sz w:val="28"/>
        </w:rPr>
        <w:t>Tiếng Việt 2</w:t>
      </w:r>
      <w:r w:rsidR="00194541" w:rsidRPr="00CC53F1">
        <w:rPr>
          <w:color w:val="000000"/>
          <w:sz w:val="28"/>
        </w:rPr>
        <w:t xml:space="preserve"> </w:t>
      </w:r>
      <w:r w:rsidR="001C32EE" w:rsidRPr="00CC53F1">
        <w:rPr>
          <w:color w:val="000000"/>
          <w:sz w:val="28"/>
        </w:rPr>
        <w:t>được biên soạn theo Chương trình giáo dục phổ thông môn Ngữ văn (Tiếng Việt ở cấp tiểu họ</w:t>
      </w:r>
      <w:r w:rsidR="005A1006" w:rsidRPr="00CC53F1">
        <w:rPr>
          <w:color w:val="000000"/>
          <w:sz w:val="28"/>
        </w:rPr>
        <w:t>c)</w:t>
      </w:r>
      <w:r w:rsidR="001C32EE" w:rsidRPr="00CC53F1">
        <w:rPr>
          <w:color w:val="000000"/>
          <w:sz w:val="28"/>
        </w:rPr>
        <w:t xml:space="preserve"> 2018 với mục tiêu phát triển phẩm chất và năng lực của HS. Nội dung </w:t>
      </w:r>
      <w:r w:rsidR="001C32EE" w:rsidRPr="00CC53F1">
        <w:rPr>
          <w:i/>
          <w:color w:val="000000"/>
          <w:sz w:val="28"/>
        </w:rPr>
        <w:t>Tiếng Việt 2</w:t>
      </w:r>
      <w:r w:rsidR="001C32EE" w:rsidRPr="00CC53F1">
        <w:rPr>
          <w:color w:val="000000"/>
          <w:sz w:val="28"/>
        </w:rPr>
        <w:t xml:space="preserve"> đáp ứng các yêu cầu cần đạt và nội dung dạy học được quy định trong Chương trình Tiếng Việt lớp 2. </w:t>
      </w:r>
    </w:p>
    <w:p w:rsidR="001C32EE" w:rsidRPr="00CC53F1" w:rsidRDefault="001C32EE" w:rsidP="004A3FEB">
      <w:pPr>
        <w:widowControl w:val="0"/>
        <w:autoSpaceDE w:val="0"/>
        <w:autoSpaceDN w:val="0"/>
        <w:adjustRightInd w:val="0"/>
        <w:spacing w:before="120" w:after="120" w:line="300" w:lineRule="auto"/>
        <w:ind w:left="14" w:firstLine="14"/>
        <w:jc w:val="both"/>
        <w:rPr>
          <w:color w:val="000000"/>
          <w:sz w:val="28"/>
          <w:szCs w:val="28"/>
        </w:rPr>
      </w:pPr>
      <w:r w:rsidRPr="00CC53F1">
        <w:rPr>
          <w:color w:val="000000"/>
          <w:sz w:val="28"/>
          <w:szCs w:val="28"/>
        </w:rPr>
        <w:t>Các bài học được thiết kế theo cách tạo cơ hội cho HS tăng cường tham gia vào các hoạt động giao tiếp tự nhiên. Một số kiến thức sơ giản về tiếng Việt và văn học được tích hợp trong quá trình dạy học đọc, viết, nói và nghe. Các ngữ liệu được lựa chọn và sắp xếp phù hợp với khả năng tiếp nhận của HS, giúp các em sử dụng tiếng Việt để giao tiếp hiệu quả; bước đầ</w:t>
      </w:r>
      <w:r w:rsidR="003F2C87" w:rsidRPr="00CC53F1">
        <w:rPr>
          <w:color w:val="000000"/>
          <w:sz w:val="28"/>
          <w:szCs w:val="28"/>
        </w:rPr>
        <w:t xml:space="preserve">u hình thành, </w:t>
      </w:r>
      <w:r w:rsidRPr="00CC53F1">
        <w:rPr>
          <w:color w:val="000000"/>
          <w:sz w:val="28"/>
          <w:szCs w:val="28"/>
        </w:rPr>
        <w:t xml:space="preserve">phát triển năng lực văn học, </w:t>
      </w:r>
      <w:r w:rsidR="003F2C87" w:rsidRPr="00CC53F1">
        <w:rPr>
          <w:color w:val="000000"/>
          <w:sz w:val="28"/>
          <w:szCs w:val="28"/>
          <w:lang w:val="vi-VN"/>
        </w:rPr>
        <w:t xml:space="preserve">các năng lực chung, </w:t>
      </w:r>
      <w:r w:rsidRPr="00CC53F1">
        <w:rPr>
          <w:color w:val="000000"/>
          <w:sz w:val="28"/>
          <w:szCs w:val="28"/>
        </w:rPr>
        <w:t xml:space="preserve">đồng thời bồi dưỡng </w:t>
      </w:r>
      <w:r w:rsidRPr="00CC53F1">
        <w:rPr>
          <w:color w:val="000000"/>
          <w:sz w:val="28"/>
          <w:szCs w:val="28"/>
          <w:lang w:val="vi-VN" w:eastAsia="x-none"/>
        </w:rPr>
        <w:t>ở HS</w:t>
      </w:r>
      <w:r w:rsidR="00627F80" w:rsidRPr="00CC53F1">
        <w:rPr>
          <w:color w:val="000000"/>
          <w:sz w:val="28"/>
          <w:szCs w:val="28"/>
          <w:lang w:val="vi-VN" w:eastAsia="x-none"/>
        </w:rPr>
        <w:t xml:space="preserve"> các </w:t>
      </w:r>
      <w:r w:rsidRPr="00CC53F1">
        <w:rPr>
          <w:color w:val="000000"/>
          <w:sz w:val="28"/>
          <w:szCs w:val="28"/>
          <w:lang w:val="vi-VN" w:eastAsia="x-none"/>
        </w:rPr>
        <w:t>phẩm chất tốt đẹ</w:t>
      </w:r>
      <w:r w:rsidR="00627F80" w:rsidRPr="00CC53F1">
        <w:rPr>
          <w:color w:val="000000"/>
          <w:sz w:val="28"/>
          <w:szCs w:val="28"/>
          <w:lang w:val="vi-VN" w:eastAsia="x-none"/>
        </w:rPr>
        <w:t>p.</w:t>
      </w:r>
    </w:p>
    <w:p w:rsidR="001C32EE" w:rsidRPr="00D56CFE" w:rsidRDefault="001C32EE" w:rsidP="004A3FEB">
      <w:pPr>
        <w:suppressAutoHyphens/>
        <w:spacing w:before="120" w:after="120" w:line="300" w:lineRule="auto"/>
        <w:ind w:left="14" w:firstLine="14"/>
        <w:jc w:val="both"/>
        <w:rPr>
          <w:rFonts w:eastAsia="MS Mincho"/>
          <w:color w:val="000000"/>
          <w:sz w:val="28"/>
          <w:szCs w:val="28"/>
          <w:lang w:val="vi-VN"/>
        </w:rPr>
      </w:pPr>
      <w:r w:rsidRPr="00CC53F1">
        <w:rPr>
          <w:rFonts w:eastAsia="MS Mincho"/>
          <w:color w:val="000000"/>
          <w:sz w:val="28"/>
          <w:szCs w:val="28"/>
          <w:lang w:val="es-ES"/>
        </w:rPr>
        <w:t xml:space="preserve">     b. Phát huy tính tích cực của người học</w:t>
      </w:r>
      <w:r w:rsidR="00D56CFE">
        <w:rPr>
          <w:rFonts w:eastAsia="MS Mincho"/>
          <w:color w:val="000000"/>
          <w:sz w:val="28"/>
          <w:szCs w:val="28"/>
          <w:lang w:val="vi-VN"/>
        </w:rPr>
        <w:t>.</w:t>
      </w:r>
    </w:p>
    <w:p w:rsidR="001C32EE" w:rsidRPr="00CC53F1" w:rsidRDefault="001C32EE" w:rsidP="004A3FEB">
      <w:pPr>
        <w:spacing w:before="120" w:after="120" w:line="300" w:lineRule="auto"/>
        <w:ind w:left="14" w:firstLine="14"/>
        <w:jc w:val="both"/>
        <w:rPr>
          <w:color w:val="000000"/>
          <w:sz w:val="28"/>
          <w:szCs w:val="28"/>
          <w:lang w:val="es-ES"/>
        </w:rPr>
      </w:pPr>
      <w:r w:rsidRPr="00CC53F1">
        <w:rPr>
          <w:rFonts w:eastAsia="MS Mincho"/>
          <w:color w:val="000000"/>
          <w:sz w:val="28"/>
          <w:szCs w:val="28"/>
          <w:lang w:val="es-ES"/>
        </w:rPr>
        <w:t xml:space="preserve"> </w:t>
      </w:r>
      <w:r w:rsidRPr="00CC53F1">
        <w:rPr>
          <w:color w:val="000000"/>
          <w:sz w:val="28"/>
          <w:szCs w:val="28"/>
          <w:lang w:val="es-ES"/>
        </w:rPr>
        <w:tab/>
        <w:t xml:space="preserve"> </w:t>
      </w:r>
      <w:r w:rsidRPr="00CC53F1">
        <w:rPr>
          <w:rFonts w:eastAsia="MS Mincho"/>
          <w:i/>
          <w:color w:val="000000"/>
          <w:sz w:val="28"/>
          <w:szCs w:val="28"/>
          <w:lang w:val="es-ES"/>
        </w:rPr>
        <w:t>Tiếng Việt 2</w:t>
      </w:r>
      <w:r w:rsidRPr="00CC53F1">
        <w:rPr>
          <w:rFonts w:eastAsia="MS Mincho"/>
          <w:color w:val="000000"/>
          <w:sz w:val="28"/>
          <w:szCs w:val="28"/>
          <w:lang w:val="es-ES"/>
        </w:rPr>
        <w:t xml:space="preserve"> chú ý phát huy tính tích cực của HS trong học tập thông qua các hoạt động phù hợp với đặc điểm nhận thức và cách học của HS tiểu học. Những hoạt động này </w:t>
      </w:r>
      <w:r w:rsidRPr="00CC53F1">
        <w:rPr>
          <w:color w:val="000000"/>
          <w:sz w:val="28"/>
          <w:szCs w:val="28"/>
          <w:lang w:val="es-ES"/>
        </w:rPr>
        <w:t xml:space="preserve">rất đa dạng, có tính chất và vai trò khác nhau trong quá trình học tập của HS, từ </w:t>
      </w:r>
      <w:r w:rsidRPr="00CC53F1">
        <w:rPr>
          <w:i/>
          <w:color w:val="000000"/>
          <w:sz w:val="28"/>
          <w:szCs w:val="28"/>
          <w:lang w:val="es-ES"/>
        </w:rPr>
        <w:t>khởi động</w:t>
      </w:r>
      <w:r w:rsidRPr="00CC53F1">
        <w:rPr>
          <w:color w:val="000000"/>
          <w:sz w:val="28"/>
          <w:szCs w:val="28"/>
          <w:lang w:val="es-ES"/>
        </w:rPr>
        <w:t xml:space="preserve"> (giúp HS huy động những hiểu biết, trải nghiệm của các em để tiếp nhận bài học mới);</w:t>
      </w:r>
      <w:r w:rsidR="0076252C" w:rsidRPr="00CC53F1">
        <w:rPr>
          <w:color w:val="000000"/>
          <w:sz w:val="28"/>
          <w:szCs w:val="28"/>
          <w:lang w:val="vi-VN"/>
        </w:rPr>
        <w:t xml:space="preserve"> đến</w:t>
      </w:r>
      <w:r w:rsidR="006D2CBD" w:rsidRPr="00CC53F1">
        <w:rPr>
          <w:i/>
          <w:sz w:val="28"/>
          <w:szCs w:val="28"/>
          <w:lang w:val="es-ES"/>
        </w:rPr>
        <w:t xml:space="preserve"> </w:t>
      </w:r>
      <w:r w:rsidRPr="00CC53F1">
        <w:rPr>
          <w:i/>
          <w:color w:val="000000"/>
          <w:sz w:val="28"/>
          <w:szCs w:val="28"/>
          <w:lang w:val="es-ES"/>
        </w:rPr>
        <w:t>luyện tập, vận dụng</w:t>
      </w:r>
      <w:r w:rsidRPr="00CC53F1">
        <w:rPr>
          <w:color w:val="000000"/>
          <w:sz w:val="28"/>
          <w:szCs w:val="28"/>
          <w:lang w:val="es-ES"/>
        </w:rPr>
        <w:t xml:space="preserve"> (giúp HS thực hành để phát triển các kĩ năng và vận dụng để giải quyết các vấn đề trong học tập và đời sống của chính các em).</w:t>
      </w:r>
    </w:p>
    <w:p w:rsidR="001C32EE" w:rsidRPr="00CC53F1" w:rsidRDefault="001C32EE" w:rsidP="004A3FEB">
      <w:pPr>
        <w:widowControl w:val="0"/>
        <w:spacing w:before="120" w:after="120" w:line="300" w:lineRule="auto"/>
        <w:ind w:left="14" w:firstLine="14"/>
        <w:jc w:val="both"/>
        <w:rPr>
          <w:rFonts w:eastAsia="MS Mincho"/>
          <w:color w:val="000000"/>
          <w:sz w:val="28"/>
          <w:szCs w:val="28"/>
          <w:lang w:val="es-ES"/>
        </w:rPr>
      </w:pPr>
      <w:r w:rsidRPr="00CC53F1">
        <w:rPr>
          <w:rFonts w:eastAsia="MS Mincho"/>
          <w:color w:val="000000"/>
          <w:sz w:val="28"/>
          <w:szCs w:val="28"/>
          <w:lang w:val="es-ES"/>
        </w:rPr>
        <w:tab/>
        <w:t xml:space="preserve">  c. Chú trọng dạy học tích hợp và phân hoá</w:t>
      </w:r>
      <w:r w:rsidR="00D56CFE">
        <w:rPr>
          <w:rFonts w:eastAsia="MS Mincho"/>
          <w:color w:val="000000"/>
          <w:sz w:val="28"/>
          <w:szCs w:val="28"/>
          <w:lang w:val="vi-VN"/>
        </w:rPr>
        <w:t>.</w:t>
      </w:r>
      <w:r w:rsidRPr="00CC53F1">
        <w:rPr>
          <w:rFonts w:eastAsia="MS Mincho"/>
          <w:color w:val="000000"/>
          <w:sz w:val="28"/>
          <w:szCs w:val="28"/>
          <w:lang w:val="es-ES"/>
        </w:rPr>
        <w:t xml:space="preserve">  </w:t>
      </w:r>
    </w:p>
    <w:p w:rsidR="001C32EE" w:rsidRPr="00CC53F1" w:rsidRDefault="001C32EE" w:rsidP="004A3FEB">
      <w:pPr>
        <w:spacing w:before="120" w:after="120" w:line="300" w:lineRule="auto"/>
        <w:ind w:left="14" w:firstLine="14"/>
        <w:jc w:val="both"/>
        <w:rPr>
          <w:sz w:val="28"/>
          <w:szCs w:val="28"/>
          <w:lang w:val="es-ES"/>
        </w:rPr>
      </w:pPr>
      <w:r w:rsidRPr="00CC53F1">
        <w:rPr>
          <w:sz w:val="28"/>
          <w:szCs w:val="28"/>
          <w:lang w:val="es-ES"/>
        </w:rPr>
        <w:lastRenderedPageBreak/>
        <w:t xml:space="preserve">       Các nội dung trong </w:t>
      </w:r>
      <w:r w:rsidRPr="00CC53F1">
        <w:rPr>
          <w:i/>
          <w:sz w:val="28"/>
          <w:szCs w:val="28"/>
          <w:lang w:val="es-ES"/>
        </w:rPr>
        <w:t>Tiếng Việt 2</w:t>
      </w:r>
      <w:r w:rsidRPr="00CC53F1">
        <w:rPr>
          <w:sz w:val="28"/>
          <w:szCs w:val="28"/>
          <w:lang w:val="es-ES"/>
        </w:rPr>
        <w:t xml:space="preserve"> được chọn lọc theo hướng tinh giản ở mức hợp lí, chú trọng dạy học tích hợp và dạy học phân hoá. </w:t>
      </w:r>
      <w:r w:rsidRPr="00CC53F1">
        <w:rPr>
          <w:sz w:val="28"/>
          <w:szCs w:val="28"/>
          <w:lang w:val="vi-VN"/>
        </w:rPr>
        <w:t>Định hướng</w:t>
      </w:r>
      <w:r w:rsidRPr="00CC53F1">
        <w:rPr>
          <w:sz w:val="28"/>
          <w:szCs w:val="28"/>
          <w:lang w:val="es-ES"/>
        </w:rPr>
        <w:t xml:space="preserve"> dạy học tích hợp trong </w:t>
      </w:r>
      <w:r w:rsidRPr="00CC53F1">
        <w:rPr>
          <w:i/>
          <w:sz w:val="28"/>
          <w:szCs w:val="28"/>
          <w:lang w:val="es-ES"/>
        </w:rPr>
        <w:t>Tiếng Việt 2</w:t>
      </w:r>
      <w:r w:rsidRPr="00CC53F1">
        <w:rPr>
          <w:sz w:val="28"/>
          <w:szCs w:val="28"/>
          <w:lang w:val="es-ES"/>
        </w:rPr>
        <w:t xml:space="preserve"> được thể hiện như sau:</w:t>
      </w:r>
    </w:p>
    <w:p w:rsidR="001C32EE" w:rsidRPr="00CC53F1" w:rsidRDefault="001C32EE" w:rsidP="004A3FEB">
      <w:pPr>
        <w:spacing w:before="120" w:after="120" w:line="300" w:lineRule="auto"/>
        <w:ind w:left="14" w:firstLine="14"/>
        <w:jc w:val="both"/>
        <w:rPr>
          <w:sz w:val="28"/>
          <w:szCs w:val="28"/>
          <w:lang w:val="es-ES"/>
        </w:rPr>
      </w:pPr>
      <w:r w:rsidRPr="00CC53F1">
        <w:rPr>
          <w:i/>
          <w:sz w:val="28"/>
          <w:szCs w:val="28"/>
        </w:rPr>
        <w:t xml:space="preserve">       </w:t>
      </w:r>
      <w:r w:rsidRPr="00CC53F1">
        <w:rPr>
          <w:i/>
          <w:sz w:val="28"/>
          <w:szCs w:val="28"/>
          <w:lang w:val="vi-VN"/>
        </w:rPr>
        <w:t>–</w:t>
      </w:r>
      <w:r w:rsidRPr="00CC53F1">
        <w:rPr>
          <w:sz w:val="28"/>
          <w:szCs w:val="28"/>
          <w:lang w:val="es-ES"/>
        </w:rPr>
        <w:t xml:space="preserve"> </w:t>
      </w:r>
      <w:r w:rsidRPr="00CC53F1">
        <w:rPr>
          <w:i/>
          <w:sz w:val="28"/>
          <w:szCs w:val="28"/>
          <w:lang w:val="es-ES"/>
        </w:rPr>
        <w:t xml:space="preserve">Tích hợp </w:t>
      </w:r>
      <w:r w:rsidRPr="00CC53F1">
        <w:rPr>
          <w:sz w:val="28"/>
          <w:szCs w:val="28"/>
          <w:lang w:val="es-ES"/>
        </w:rPr>
        <w:t xml:space="preserve">giữa các kĩ năng đọc, viết, nói và nghe ở lớp 2 và kết nối với kĩ năng đọc, viết, nói và nghe mà HS đã đạt được ở lớp 1. Các nội dung học tập có sự gắn kết chặt chẽ với nhau trong từng bài học và giữa các bài học trong từng chủ điểm. Sự tích hợp trong </w:t>
      </w:r>
      <w:r w:rsidRPr="00CC53F1">
        <w:rPr>
          <w:i/>
          <w:sz w:val="28"/>
          <w:szCs w:val="28"/>
          <w:lang w:val="es-ES"/>
        </w:rPr>
        <w:t>Tiếng Việt 2</w:t>
      </w:r>
      <w:r w:rsidRPr="00CC53F1">
        <w:rPr>
          <w:sz w:val="28"/>
          <w:szCs w:val="28"/>
          <w:lang w:val="es-ES"/>
        </w:rPr>
        <w:t xml:space="preserve"> không chỉ thể hiện trên bình diện nội dung bài học mà còn thể hiện cả trên bình diện phương pháp và kĩ thuật dạy học. Nhiều hoạt động trong sách vừa có mục tiêu phát triển năng lực ngôn ngữ và năng lực văn học, vừa có mục tiêu phát triển một số năng lực chung như: năng lực tự chủ và tự học, năng lực hợp tác, năng lực giải quyết vấn đề và sáng tạo. Chẳng hạn, ở hoạt động đọc hiểu, HS có thể đóng vai để kể lại suy nghĩ, việc làm của nhân vật, để nói lại lời đối thoại của các nhân vật, để nêu nhận xét về nhân vật, sự việc. Trong nhiều bài học, HS còn được giao nhiệm vụ giải quyết một tình huống có thực (đơn giản) trong đời sống để các em tập vận dụng các kiến thức, kĩ năng mới được học vào giải quyết các vấn đề đặt ra với các em hàng ngày.</w:t>
      </w:r>
    </w:p>
    <w:p w:rsidR="001C32EE" w:rsidRPr="00CC53F1" w:rsidRDefault="001C32EE" w:rsidP="004A3FEB">
      <w:pPr>
        <w:pStyle w:val="CommentText"/>
        <w:spacing w:before="120" w:after="120" w:line="300" w:lineRule="auto"/>
        <w:ind w:left="14" w:firstLine="14"/>
        <w:jc w:val="both"/>
        <w:rPr>
          <w:rFonts w:ascii="Times New Roman" w:hAnsi="Times New Roman"/>
          <w:sz w:val="28"/>
          <w:szCs w:val="28"/>
          <w:lang w:val="es-ES"/>
        </w:rPr>
      </w:pPr>
      <w:r w:rsidRPr="00CC53F1">
        <w:rPr>
          <w:rFonts w:ascii="Times New Roman" w:hAnsi="Times New Roman"/>
          <w:i/>
          <w:sz w:val="28"/>
          <w:szCs w:val="28"/>
        </w:rPr>
        <w:t xml:space="preserve">         </w:t>
      </w:r>
      <w:r w:rsidRPr="00CC53F1">
        <w:rPr>
          <w:rFonts w:ascii="Times New Roman" w:hAnsi="Times New Roman"/>
          <w:i/>
          <w:sz w:val="28"/>
          <w:szCs w:val="28"/>
          <w:lang w:val="vi-VN"/>
        </w:rPr>
        <w:t>–</w:t>
      </w:r>
      <w:r w:rsidRPr="00CC53F1">
        <w:rPr>
          <w:rFonts w:ascii="Times New Roman" w:hAnsi="Times New Roman"/>
          <w:sz w:val="28"/>
          <w:szCs w:val="28"/>
          <w:lang w:val="es-ES"/>
        </w:rPr>
        <w:t xml:space="preserve"> Tích hợp nội dung các môn học và hoạt động giáo dục khác trong cùng một khối lớp với kiến thức, kĩ năng Tiếng Việt. Nhiều bài học trong </w:t>
      </w:r>
      <w:r w:rsidRPr="00CC53F1">
        <w:rPr>
          <w:rFonts w:ascii="Times New Roman" w:hAnsi="Times New Roman"/>
          <w:i/>
          <w:sz w:val="28"/>
          <w:szCs w:val="28"/>
          <w:lang w:val="es-ES"/>
        </w:rPr>
        <w:t>Tiếng Việt 2</w:t>
      </w:r>
      <w:r w:rsidRPr="00CC53F1">
        <w:rPr>
          <w:rFonts w:ascii="Times New Roman" w:hAnsi="Times New Roman"/>
          <w:sz w:val="28"/>
          <w:szCs w:val="28"/>
          <w:lang w:val="es-ES"/>
        </w:rPr>
        <w:t xml:space="preserve"> đã tích hợp nội dung của một số môn học như Tự nhiên và Xã hội, Đạo đức, Âm nhạc, Mĩ thuật. Các em có cơ hội vận dụng hiểu biết về môi trường tự nhiên, hành vi ứng xử theo chuẩn mực với người thân, thầy cô, bạn bè </w:t>
      </w:r>
      <w:r w:rsidRPr="00CC53F1">
        <w:rPr>
          <w:rFonts w:ascii="Times New Roman" w:hAnsi="Times New Roman"/>
          <w:sz w:val="28"/>
          <w:szCs w:val="28"/>
          <w:lang w:val="vi-VN"/>
        </w:rPr>
        <w:t>và những người xung quanh</w:t>
      </w:r>
      <w:r w:rsidRPr="00CC53F1">
        <w:rPr>
          <w:rFonts w:ascii="Times New Roman" w:hAnsi="Times New Roman"/>
          <w:sz w:val="28"/>
          <w:szCs w:val="28"/>
          <w:lang w:val="es-ES"/>
        </w:rPr>
        <w:t>; khả năng cảm nhận màu sắ</w:t>
      </w:r>
      <w:r w:rsidR="000131D0" w:rsidRPr="00CC53F1">
        <w:rPr>
          <w:rFonts w:ascii="Times New Roman" w:hAnsi="Times New Roman"/>
          <w:sz w:val="28"/>
          <w:szCs w:val="28"/>
          <w:lang w:val="es-ES"/>
        </w:rPr>
        <w:t>c,</w:t>
      </w:r>
      <w:r w:rsidRPr="00CC53F1">
        <w:rPr>
          <w:rFonts w:ascii="Times New Roman" w:hAnsi="Times New Roman"/>
          <w:sz w:val="28"/>
          <w:szCs w:val="28"/>
          <w:lang w:val="es-ES"/>
        </w:rPr>
        <w:t xml:space="preserve"> đường nét của tranh ảnh,… để đọc hiểu và thực hành viết, nói và nghe trong khi học Tiếng Việt.</w:t>
      </w:r>
    </w:p>
    <w:p w:rsidR="001C32EE" w:rsidRPr="00CC53F1" w:rsidRDefault="001C32EE" w:rsidP="004A3FEB">
      <w:pPr>
        <w:widowControl w:val="0"/>
        <w:spacing w:before="120" w:after="120" w:line="300" w:lineRule="auto"/>
        <w:ind w:left="14" w:firstLine="14"/>
        <w:jc w:val="both"/>
        <w:rPr>
          <w:rFonts w:eastAsia="MS Mincho"/>
          <w:color w:val="000000"/>
          <w:sz w:val="28"/>
          <w:szCs w:val="28"/>
          <w:lang w:val="es-ES"/>
        </w:rPr>
      </w:pPr>
      <w:r w:rsidRPr="00CC53F1">
        <w:rPr>
          <w:rFonts w:eastAsia="MS Mincho"/>
          <w:color w:val="000000"/>
          <w:sz w:val="28"/>
          <w:szCs w:val="28"/>
          <w:lang w:val="es-ES"/>
        </w:rPr>
        <w:t xml:space="preserve">Để giúp HS phát triển năng lực một cách phù hợp, yêu cầu dạy học phân hoá cũng được chú trọng trong </w:t>
      </w:r>
      <w:r w:rsidRPr="00CC53F1">
        <w:rPr>
          <w:rFonts w:eastAsia="MS Mincho"/>
          <w:i/>
          <w:color w:val="000000"/>
          <w:sz w:val="28"/>
          <w:szCs w:val="28"/>
          <w:lang w:val="es-ES"/>
        </w:rPr>
        <w:t>Tiếng Việt 2</w:t>
      </w:r>
      <w:r w:rsidRPr="00CC53F1">
        <w:rPr>
          <w:rFonts w:eastAsia="MS Mincho"/>
          <w:color w:val="000000"/>
          <w:sz w:val="28"/>
          <w:szCs w:val="28"/>
          <w:lang w:val="es-ES"/>
        </w:rPr>
        <w:t xml:space="preserve">. Nhiều nội dung thực hành, nhiều nhiệm vụ học tập tạo cơ hội cho HS có thể thực hiện bằng nhiều cách, hoàn thành ở nhiều mức độ, yêu cầu khác nhau tuỳ theo năng lực, sở trường của mỗi HS. </w:t>
      </w:r>
    </w:p>
    <w:p w:rsidR="002E3930" w:rsidRPr="004A3FEB" w:rsidRDefault="002E3930" w:rsidP="004A3FEB">
      <w:pPr>
        <w:widowControl w:val="0"/>
        <w:autoSpaceDE w:val="0"/>
        <w:autoSpaceDN w:val="0"/>
        <w:adjustRightInd w:val="0"/>
        <w:spacing w:before="120" w:after="120" w:line="300" w:lineRule="auto"/>
        <w:ind w:left="14" w:firstLine="14"/>
        <w:jc w:val="both"/>
        <w:rPr>
          <w:b/>
          <w:bCs/>
          <w:color w:val="FF0000"/>
          <w:sz w:val="28"/>
          <w:szCs w:val="28"/>
        </w:rPr>
      </w:pPr>
      <w:r w:rsidRPr="004A3FEB">
        <w:rPr>
          <w:b/>
          <w:bCs/>
          <w:color w:val="FF0000"/>
          <w:sz w:val="28"/>
          <w:szCs w:val="28"/>
        </w:rPr>
        <w:t xml:space="preserve">Câu hỏi </w:t>
      </w:r>
      <w:r w:rsidR="00550539" w:rsidRPr="004A3FEB">
        <w:rPr>
          <w:b/>
          <w:bCs/>
          <w:color w:val="FF0000"/>
          <w:sz w:val="28"/>
          <w:szCs w:val="28"/>
        </w:rPr>
        <w:t>2</w:t>
      </w:r>
      <w:r w:rsidRPr="004A3FEB">
        <w:rPr>
          <w:b/>
          <w:bCs/>
          <w:color w:val="FF0000"/>
          <w:sz w:val="28"/>
          <w:szCs w:val="28"/>
        </w:rPr>
        <w:t>:</w:t>
      </w:r>
      <w:r w:rsidR="00825C0C" w:rsidRPr="004A3FEB">
        <w:rPr>
          <w:b/>
          <w:bCs/>
          <w:color w:val="FF0000"/>
          <w:sz w:val="28"/>
          <w:szCs w:val="28"/>
          <w:lang w:val="vi-VN"/>
        </w:rPr>
        <w:t xml:space="preserve"> </w:t>
      </w:r>
      <w:r w:rsidR="0073381C" w:rsidRPr="004A3FEB">
        <w:rPr>
          <w:b/>
          <w:bCs/>
          <w:color w:val="FF0000"/>
          <w:sz w:val="28"/>
          <w:szCs w:val="28"/>
          <w:lang w:val="vi-VN"/>
        </w:rPr>
        <w:t xml:space="preserve">SGK </w:t>
      </w:r>
      <w:r w:rsidRPr="004A3FEB">
        <w:rPr>
          <w:b/>
          <w:bCs/>
          <w:i/>
          <w:color w:val="FF0000"/>
          <w:sz w:val="28"/>
          <w:szCs w:val="28"/>
        </w:rPr>
        <w:t>Tiếng Việt 2</w:t>
      </w:r>
      <w:r w:rsidRPr="004A3FEB">
        <w:rPr>
          <w:b/>
          <w:bCs/>
          <w:color w:val="FF0000"/>
          <w:sz w:val="28"/>
          <w:szCs w:val="28"/>
        </w:rPr>
        <w:t>, bộ</w:t>
      </w:r>
      <w:r w:rsidR="003A35BC" w:rsidRPr="004A3FEB">
        <w:rPr>
          <w:b/>
          <w:bCs/>
          <w:color w:val="FF0000"/>
          <w:sz w:val="28"/>
          <w:szCs w:val="28"/>
        </w:rPr>
        <w:t xml:space="preserve"> </w:t>
      </w:r>
      <w:r w:rsidR="003A35BC" w:rsidRPr="004A3FEB">
        <w:rPr>
          <w:b/>
          <w:bCs/>
          <w:i/>
          <w:color w:val="FF0000"/>
          <w:sz w:val="28"/>
          <w:szCs w:val="28"/>
          <w:lang w:val="vi-VN"/>
        </w:rPr>
        <w:t>K</w:t>
      </w:r>
      <w:r w:rsidRPr="004A3FEB">
        <w:rPr>
          <w:b/>
          <w:bCs/>
          <w:i/>
          <w:color w:val="FF0000"/>
          <w:sz w:val="28"/>
          <w:szCs w:val="28"/>
        </w:rPr>
        <w:t>ết nối</w:t>
      </w:r>
      <w:r w:rsidR="003A35BC" w:rsidRPr="004A3FEB">
        <w:rPr>
          <w:b/>
          <w:bCs/>
          <w:i/>
          <w:color w:val="FF0000"/>
          <w:sz w:val="28"/>
          <w:szCs w:val="28"/>
          <w:lang w:val="vi-VN"/>
        </w:rPr>
        <w:t xml:space="preserve"> tri thức với cuộc sống</w:t>
      </w:r>
      <w:r w:rsidRPr="004A3FEB">
        <w:rPr>
          <w:b/>
          <w:bCs/>
          <w:color w:val="FF0000"/>
          <w:sz w:val="28"/>
          <w:szCs w:val="28"/>
        </w:rPr>
        <w:t xml:space="preserve">, kế thừa </w:t>
      </w:r>
      <w:r w:rsidRPr="004A3FEB">
        <w:rPr>
          <w:b/>
          <w:bCs/>
          <w:i/>
          <w:color w:val="FF0000"/>
          <w:sz w:val="28"/>
          <w:szCs w:val="28"/>
        </w:rPr>
        <w:t>Tiếng Việ</w:t>
      </w:r>
      <w:r w:rsidR="003A35BC" w:rsidRPr="004A3FEB">
        <w:rPr>
          <w:b/>
          <w:bCs/>
          <w:i/>
          <w:color w:val="FF0000"/>
          <w:sz w:val="28"/>
          <w:szCs w:val="28"/>
        </w:rPr>
        <w:t>t 1</w:t>
      </w:r>
      <w:r w:rsidR="005B5DC0" w:rsidRPr="004A3FEB">
        <w:rPr>
          <w:b/>
          <w:bCs/>
          <w:color w:val="FF0000"/>
          <w:sz w:val="28"/>
          <w:szCs w:val="28"/>
        </w:rPr>
        <w:t xml:space="preserve"> </w:t>
      </w:r>
      <w:r w:rsidRPr="004A3FEB">
        <w:rPr>
          <w:b/>
          <w:bCs/>
          <w:color w:val="FF0000"/>
          <w:sz w:val="28"/>
          <w:szCs w:val="28"/>
        </w:rPr>
        <w:t>như thế nào?</w:t>
      </w:r>
    </w:p>
    <w:p w:rsidR="004A3FEB" w:rsidRPr="004A3FEB" w:rsidRDefault="002E3930" w:rsidP="004A3FEB">
      <w:pPr>
        <w:widowControl w:val="0"/>
        <w:autoSpaceDE w:val="0"/>
        <w:autoSpaceDN w:val="0"/>
        <w:adjustRightInd w:val="0"/>
        <w:spacing w:before="120" w:after="120" w:line="300" w:lineRule="auto"/>
        <w:ind w:left="14" w:firstLine="14"/>
        <w:jc w:val="both"/>
        <w:rPr>
          <w:b/>
          <w:bCs/>
          <w:i/>
          <w:color w:val="0000CC"/>
          <w:sz w:val="28"/>
          <w:szCs w:val="28"/>
          <w:lang w:val="vi-VN"/>
        </w:rPr>
      </w:pPr>
      <w:r w:rsidRPr="004A3FEB">
        <w:rPr>
          <w:b/>
          <w:bCs/>
          <w:i/>
          <w:color w:val="0000CC"/>
          <w:sz w:val="28"/>
          <w:szCs w:val="28"/>
        </w:rPr>
        <w:t>Trả lời:</w:t>
      </w:r>
      <w:r w:rsidR="000C41B0" w:rsidRPr="004A3FEB">
        <w:rPr>
          <w:b/>
          <w:bCs/>
          <w:i/>
          <w:color w:val="0000CC"/>
          <w:sz w:val="28"/>
          <w:szCs w:val="28"/>
          <w:lang w:val="vi-VN"/>
        </w:rPr>
        <w:t xml:space="preserve"> </w:t>
      </w:r>
    </w:p>
    <w:p w:rsidR="00857AB1" w:rsidRPr="00CC53F1" w:rsidRDefault="0016573C" w:rsidP="004A3FEB">
      <w:pPr>
        <w:widowControl w:val="0"/>
        <w:autoSpaceDE w:val="0"/>
        <w:autoSpaceDN w:val="0"/>
        <w:adjustRightInd w:val="0"/>
        <w:spacing w:before="120" w:after="120" w:line="300" w:lineRule="auto"/>
        <w:ind w:left="14" w:firstLine="14"/>
        <w:jc w:val="both"/>
        <w:rPr>
          <w:b/>
          <w:bCs/>
          <w:color w:val="0000CC"/>
          <w:sz w:val="28"/>
          <w:szCs w:val="28"/>
        </w:rPr>
      </w:pPr>
      <w:r w:rsidRPr="00CC53F1">
        <w:rPr>
          <w:bCs/>
          <w:sz w:val="28"/>
          <w:szCs w:val="28"/>
          <w:lang w:val="vi-VN"/>
        </w:rPr>
        <w:t xml:space="preserve">SGK </w:t>
      </w:r>
      <w:r w:rsidRPr="00CC53F1">
        <w:rPr>
          <w:bCs/>
          <w:i/>
          <w:sz w:val="28"/>
          <w:szCs w:val="28"/>
        </w:rPr>
        <w:t>Tiếng Việt</w:t>
      </w:r>
      <w:r w:rsidR="00866539" w:rsidRPr="00CC53F1">
        <w:rPr>
          <w:bCs/>
          <w:i/>
          <w:sz w:val="28"/>
          <w:szCs w:val="28"/>
          <w:lang w:val="vi-VN"/>
        </w:rPr>
        <w:t xml:space="preserve"> 2</w:t>
      </w:r>
      <w:r w:rsidRPr="00CC53F1">
        <w:rPr>
          <w:bCs/>
          <w:sz w:val="28"/>
          <w:szCs w:val="28"/>
        </w:rPr>
        <w:t xml:space="preserve">, </w:t>
      </w:r>
      <w:r w:rsidR="00857AB1" w:rsidRPr="00CC53F1">
        <w:rPr>
          <w:bCs/>
          <w:sz w:val="28"/>
          <w:szCs w:val="28"/>
          <w:lang w:val="vi-VN"/>
        </w:rPr>
        <w:t xml:space="preserve">bộ </w:t>
      </w:r>
      <w:r w:rsidRPr="00CC53F1">
        <w:rPr>
          <w:bCs/>
          <w:i/>
          <w:sz w:val="28"/>
          <w:szCs w:val="28"/>
          <w:lang w:val="vi-VN"/>
        </w:rPr>
        <w:t>Kết nối tri thức với cuộc sống</w:t>
      </w:r>
      <w:r w:rsidRPr="00CC53F1">
        <w:rPr>
          <w:bCs/>
          <w:sz w:val="28"/>
          <w:szCs w:val="28"/>
          <w:lang w:val="vi-VN"/>
        </w:rPr>
        <w:t xml:space="preserve"> </w:t>
      </w:r>
      <w:r w:rsidR="00857AB1" w:rsidRPr="00CC53F1">
        <w:rPr>
          <w:bCs/>
          <w:sz w:val="28"/>
          <w:szCs w:val="28"/>
        </w:rPr>
        <w:t xml:space="preserve">kế thừa </w:t>
      </w:r>
      <w:r w:rsidR="00857AB1" w:rsidRPr="00CC53F1">
        <w:rPr>
          <w:bCs/>
          <w:i/>
          <w:sz w:val="28"/>
          <w:szCs w:val="28"/>
        </w:rPr>
        <w:t>Tiếng Việt 1</w:t>
      </w:r>
      <w:r w:rsidR="005B5DC0" w:rsidRPr="00CC53F1">
        <w:rPr>
          <w:bCs/>
          <w:sz w:val="28"/>
          <w:szCs w:val="28"/>
        </w:rPr>
        <w:t xml:space="preserve"> </w:t>
      </w:r>
      <w:r w:rsidR="00857AB1" w:rsidRPr="00CC53F1">
        <w:rPr>
          <w:bCs/>
          <w:sz w:val="28"/>
          <w:szCs w:val="28"/>
          <w:lang w:val="vi-VN"/>
        </w:rPr>
        <w:t xml:space="preserve">ở những điểm chính sau đây: </w:t>
      </w:r>
    </w:p>
    <w:p w:rsidR="00D35440" w:rsidRPr="00CC53F1" w:rsidRDefault="00857AB1" w:rsidP="004A3FEB">
      <w:pPr>
        <w:spacing w:before="120" w:after="120" w:line="300" w:lineRule="auto"/>
        <w:ind w:left="14" w:firstLine="14"/>
        <w:jc w:val="both"/>
        <w:rPr>
          <w:sz w:val="28"/>
          <w:szCs w:val="28"/>
        </w:rPr>
      </w:pPr>
      <w:r w:rsidRPr="00CC53F1">
        <w:rPr>
          <w:bCs/>
          <w:sz w:val="28"/>
          <w:szCs w:val="28"/>
          <w:lang w:val="vi-VN"/>
        </w:rPr>
        <w:t xml:space="preserve">        a. </w:t>
      </w:r>
      <w:r w:rsidR="00727046" w:rsidRPr="00CC53F1">
        <w:rPr>
          <w:sz w:val="28"/>
          <w:szCs w:val="28"/>
        </w:rPr>
        <w:t>N</w:t>
      </w:r>
      <w:r w:rsidR="00727046" w:rsidRPr="00CC53F1">
        <w:rPr>
          <w:sz w:val="28"/>
          <w:szCs w:val="28"/>
          <w:lang w:val="vi-VN"/>
        </w:rPr>
        <w:t xml:space="preserve">hất quán với phương châm </w:t>
      </w:r>
      <w:r w:rsidR="00727046" w:rsidRPr="00CC53F1">
        <w:rPr>
          <w:i/>
          <w:sz w:val="28"/>
          <w:szCs w:val="28"/>
          <w:lang w:val="vi-VN"/>
        </w:rPr>
        <w:t>Kết nối tri thức với cuộc sống</w:t>
      </w:r>
      <w:r w:rsidR="00727046" w:rsidRPr="00CC53F1">
        <w:rPr>
          <w:sz w:val="28"/>
          <w:szCs w:val="28"/>
          <w:lang w:val="vi-VN"/>
        </w:rPr>
        <w:t>. N</w:t>
      </w:r>
      <w:r w:rsidR="00727046" w:rsidRPr="00CC53F1">
        <w:rPr>
          <w:sz w:val="28"/>
          <w:szCs w:val="28"/>
        </w:rPr>
        <w:t xml:space="preserve">ội dung các bài học tạo cơ hội phát huy vốn hiểu biết và trải nghiệm của HS trong việc tiếp </w:t>
      </w:r>
      <w:r w:rsidR="00727046" w:rsidRPr="00CC53F1">
        <w:rPr>
          <w:sz w:val="28"/>
          <w:szCs w:val="28"/>
        </w:rPr>
        <w:lastRenderedPageBreak/>
        <w:t>nhận bài học mới. Các kiến thức, kĩ năng của mỗi bài học được kết hợp một cách tự nhiên với hiểu biết, trải nghiệm của các em. Tất cả các bài học đều bắt đầu từ những điều HS quan tâm, những điều các em đã biết, muốn biết để từ đó hướng vào những điều các em cần biết.</w:t>
      </w:r>
      <w:r w:rsidR="00D35440" w:rsidRPr="00CC53F1">
        <w:rPr>
          <w:sz w:val="28"/>
          <w:szCs w:val="28"/>
          <w:lang w:val="vi-VN"/>
        </w:rPr>
        <w:t xml:space="preserve"> Đến lượt mình, những kiến thức và kĩ năng mới có được từ đọc, viết, nói và nghe lại giúp các em giải quyết những vấn đề trong đời sống của chính các em, nhất</w:t>
      </w:r>
      <w:r w:rsidR="00D35440" w:rsidRPr="00CC53F1">
        <w:rPr>
          <w:sz w:val="28"/>
          <w:szCs w:val="28"/>
        </w:rPr>
        <w:t xml:space="preserve"> là kĩ năng đọc sách và tự học, kĩ năng viết, kĩ năng trao đổi.</w:t>
      </w:r>
    </w:p>
    <w:p w:rsidR="00E26A67" w:rsidRPr="00CC53F1" w:rsidRDefault="00BC7F5A" w:rsidP="004A3FEB">
      <w:pPr>
        <w:spacing w:before="120" w:after="120" w:line="300" w:lineRule="auto"/>
        <w:ind w:left="14" w:firstLine="14"/>
        <w:jc w:val="both"/>
        <w:rPr>
          <w:sz w:val="28"/>
          <w:szCs w:val="28"/>
        </w:rPr>
      </w:pPr>
      <w:r w:rsidRPr="00CC53F1">
        <w:rPr>
          <w:bCs/>
          <w:sz w:val="28"/>
          <w:szCs w:val="28"/>
          <w:lang w:val="vi-VN"/>
        </w:rPr>
        <w:t xml:space="preserve">         b. </w:t>
      </w:r>
      <w:r w:rsidR="00C14164" w:rsidRPr="00CC53F1">
        <w:rPr>
          <w:bCs/>
          <w:sz w:val="28"/>
          <w:szCs w:val="28"/>
          <w:lang w:val="vi-VN"/>
        </w:rPr>
        <w:t>Các</w:t>
      </w:r>
      <w:r w:rsidR="0016573C" w:rsidRPr="00CC53F1">
        <w:rPr>
          <w:bCs/>
          <w:sz w:val="28"/>
          <w:szCs w:val="28"/>
          <w:lang w:val="vi-VN"/>
        </w:rPr>
        <w:t xml:space="preserve"> bài học </w:t>
      </w:r>
      <w:r w:rsidR="00CC708F" w:rsidRPr="00CC53F1">
        <w:rPr>
          <w:bCs/>
          <w:sz w:val="28"/>
          <w:szCs w:val="28"/>
          <w:lang w:val="vi-VN"/>
        </w:rPr>
        <w:t xml:space="preserve">được triển khai </w:t>
      </w:r>
      <w:r w:rsidR="0016573C" w:rsidRPr="00CC53F1">
        <w:rPr>
          <w:bCs/>
          <w:sz w:val="28"/>
          <w:szCs w:val="28"/>
          <w:lang w:val="vi-VN"/>
        </w:rPr>
        <w:t>theo chủ điểm</w:t>
      </w:r>
      <w:r w:rsidR="00506A46" w:rsidRPr="00CC53F1">
        <w:rPr>
          <w:bCs/>
          <w:sz w:val="28"/>
          <w:szCs w:val="28"/>
          <w:lang w:val="vi-VN"/>
        </w:rPr>
        <w:t>.</w:t>
      </w:r>
      <w:r w:rsidR="007D4DEE" w:rsidRPr="00CC53F1">
        <w:rPr>
          <w:bCs/>
          <w:sz w:val="28"/>
          <w:szCs w:val="28"/>
          <w:lang w:val="vi-VN"/>
        </w:rPr>
        <w:t xml:space="preserve"> </w:t>
      </w:r>
      <w:r w:rsidR="00E603A3" w:rsidRPr="00CC53F1">
        <w:rPr>
          <w:sz w:val="28"/>
          <w:szCs w:val="28"/>
          <w:lang w:val="vi-VN"/>
        </w:rPr>
        <w:t>Hệ thống chủ điểm đa dạng, phong phú, bao quát được nhiều lĩnh vực trong đời sống của HS, đáp ứng nhu cầu tìm hiểu, khám phá thế giới của các em</w:t>
      </w:r>
      <w:r w:rsidR="00E603A3" w:rsidRPr="00CC53F1">
        <w:rPr>
          <w:sz w:val="28"/>
          <w:szCs w:val="28"/>
        </w:rPr>
        <w:t>, giúp các em mở rộng hiểu biết về nhiều mặt phù hợp với lứa tuổi của mình.</w:t>
      </w:r>
      <w:r w:rsidR="00E603A3" w:rsidRPr="00CC53F1">
        <w:rPr>
          <w:i/>
          <w:sz w:val="28"/>
          <w:szCs w:val="28"/>
        </w:rPr>
        <w:t xml:space="preserve"> </w:t>
      </w:r>
      <w:r w:rsidR="00E603A3" w:rsidRPr="00CC53F1">
        <w:rPr>
          <w:sz w:val="28"/>
          <w:szCs w:val="28"/>
        </w:rPr>
        <w:t>Tên các chủ điểm rất gợi mở và hấp dẫn</w:t>
      </w:r>
      <w:r w:rsidR="00E603A3" w:rsidRPr="00CC53F1">
        <w:rPr>
          <w:sz w:val="28"/>
          <w:szCs w:val="28"/>
          <w:lang w:val="vi-VN"/>
        </w:rPr>
        <w:t xml:space="preserve">. </w:t>
      </w:r>
      <w:r w:rsidR="00E26A67" w:rsidRPr="00CC53F1">
        <w:rPr>
          <w:sz w:val="28"/>
          <w:szCs w:val="28"/>
        </w:rPr>
        <w:t xml:space="preserve">Nội dung các chủ điểm vừa gắn với đời sống thực tiễn và những giá trị văn hóa và Việt Nam vừa đáp ứng yêu cầu giáo dục, đào tạo nên những con người có được các phẩm chất và năng lực để sống tốt và làm việc hiệu quả trong thế kỉ XXI. </w:t>
      </w:r>
    </w:p>
    <w:p w:rsidR="00C14164" w:rsidRPr="00CC53F1" w:rsidRDefault="00C14164" w:rsidP="004A3FEB">
      <w:pPr>
        <w:spacing w:before="120" w:after="120" w:line="300" w:lineRule="auto"/>
        <w:ind w:left="14" w:firstLine="14"/>
        <w:jc w:val="both"/>
        <w:rPr>
          <w:sz w:val="28"/>
          <w:szCs w:val="28"/>
          <w:lang w:val="vi-VN"/>
        </w:rPr>
      </w:pPr>
      <w:r w:rsidRPr="00CC53F1">
        <w:rPr>
          <w:bCs/>
          <w:sz w:val="28"/>
          <w:szCs w:val="28"/>
          <w:lang w:val="vi-VN"/>
        </w:rPr>
        <w:t xml:space="preserve">       </w:t>
      </w:r>
      <w:r w:rsidR="00D35440" w:rsidRPr="00CC53F1">
        <w:rPr>
          <w:bCs/>
          <w:sz w:val="28"/>
          <w:szCs w:val="28"/>
          <w:lang w:val="vi-VN"/>
        </w:rPr>
        <w:t xml:space="preserve"> c</w:t>
      </w:r>
      <w:r w:rsidR="00857AB1" w:rsidRPr="00CC53F1">
        <w:rPr>
          <w:bCs/>
          <w:sz w:val="28"/>
          <w:szCs w:val="28"/>
          <w:lang w:val="vi-VN"/>
        </w:rPr>
        <w:t xml:space="preserve">. </w:t>
      </w:r>
      <w:r w:rsidR="00303D93" w:rsidRPr="00CC53F1">
        <w:rPr>
          <w:bCs/>
          <w:sz w:val="28"/>
          <w:szCs w:val="28"/>
          <w:lang w:val="vi-VN"/>
        </w:rPr>
        <w:t xml:space="preserve">Cũng như </w:t>
      </w:r>
      <w:r w:rsidR="00303D93" w:rsidRPr="00CC53F1">
        <w:rPr>
          <w:bCs/>
          <w:i/>
          <w:sz w:val="28"/>
          <w:szCs w:val="28"/>
          <w:lang w:val="vi-VN"/>
        </w:rPr>
        <w:t>Tiếng Việt 1</w:t>
      </w:r>
      <w:r w:rsidR="00303D93" w:rsidRPr="00CC53F1">
        <w:rPr>
          <w:bCs/>
          <w:sz w:val="28"/>
          <w:szCs w:val="28"/>
          <w:lang w:val="vi-VN"/>
        </w:rPr>
        <w:t>, n</w:t>
      </w:r>
      <w:r w:rsidRPr="00CC53F1">
        <w:rPr>
          <w:sz w:val="28"/>
          <w:szCs w:val="28"/>
          <w:lang w:val="vi-VN"/>
        </w:rPr>
        <w:t xml:space="preserve">ội dung các bài học trong </w:t>
      </w:r>
      <w:r w:rsidRPr="00CC53F1">
        <w:rPr>
          <w:i/>
          <w:sz w:val="28"/>
          <w:szCs w:val="28"/>
          <w:lang w:val="vi-VN"/>
        </w:rPr>
        <w:t>Tiếng Việt 2</w:t>
      </w:r>
      <w:r w:rsidRPr="00CC53F1">
        <w:rPr>
          <w:sz w:val="28"/>
          <w:szCs w:val="28"/>
          <w:lang w:val="vi-VN"/>
        </w:rPr>
        <w:t xml:space="preserve"> không chia thành các “phân môn” như Tập đọc, Kể chuyện, Chính tả, Tập làm văn,... mà được tổ chức theo các </w:t>
      </w:r>
      <w:r w:rsidRPr="00CC53F1">
        <w:rPr>
          <w:sz w:val="28"/>
          <w:szCs w:val="28"/>
        </w:rPr>
        <w:t xml:space="preserve">mạch tương ứng với các </w:t>
      </w:r>
      <w:r w:rsidRPr="00CC53F1">
        <w:rPr>
          <w:sz w:val="28"/>
          <w:szCs w:val="28"/>
          <w:lang w:val="vi-VN"/>
        </w:rPr>
        <w:t>hoạt động giao tiếp</w:t>
      </w:r>
      <w:r w:rsidRPr="00CC53F1">
        <w:rPr>
          <w:sz w:val="28"/>
          <w:szCs w:val="28"/>
        </w:rPr>
        <w:t xml:space="preserve"> (đọc, viết, nói và nghe)</w:t>
      </w:r>
      <w:r w:rsidRPr="00CC53F1">
        <w:rPr>
          <w:sz w:val="28"/>
          <w:szCs w:val="28"/>
          <w:lang w:val="vi-VN"/>
        </w:rPr>
        <w:t>. Cách tiếp cận này giúp cho hoạt động dạy học ngôn ngữ gần với giao tiếp thực tế, vì vậy tạo được hứng thú ở người học và nâng cao hiệu quả dạy học.</w:t>
      </w:r>
    </w:p>
    <w:p w:rsidR="00506A46" w:rsidRPr="00CC53F1" w:rsidRDefault="00C14164" w:rsidP="004A3FEB">
      <w:pPr>
        <w:spacing w:before="120" w:after="120" w:line="300" w:lineRule="auto"/>
        <w:ind w:left="14" w:firstLine="14"/>
        <w:jc w:val="both"/>
        <w:rPr>
          <w:sz w:val="28"/>
          <w:szCs w:val="28"/>
          <w:lang w:val="vi-VN"/>
        </w:rPr>
      </w:pPr>
      <w:r w:rsidRPr="00CC53F1">
        <w:rPr>
          <w:bCs/>
          <w:sz w:val="28"/>
          <w:szCs w:val="28"/>
          <w:lang w:val="vi-VN"/>
        </w:rPr>
        <w:t xml:space="preserve">        </w:t>
      </w:r>
      <w:r w:rsidR="00D35440" w:rsidRPr="00CC53F1">
        <w:rPr>
          <w:bCs/>
          <w:sz w:val="28"/>
          <w:szCs w:val="28"/>
          <w:lang w:val="vi-VN"/>
        </w:rPr>
        <w:t>d</w:t>
      </w:r>
      <w:r w:rsidR="00CC708F" w:rsidRPr="00CC53F1">
        <w:rPr>
          <w:bCs/>
          <w:sz w:val="28"/>
          <w:szCs w:val="28"/>
          <w:lang w:val="vi-VN"/>
        </w:rPr>
        <w:t>. H</w:t>
      </w:r>
      <w:r w:rsidR="00506A46" w:rsidRPr="00CC53F1">
        <w:rPr>
          <w:bCs/>
          <w:sz w:val="28"/>
          <w:szCs w:val="28"/>
          <w:lang w:val="vi-VN"/>
        </w:rPr>
        <w:t xml:space="preserve">oạt động </w:t>
      </w:r>
      <w:r w:rsidR="00A31204" w:rsidRPr="00CC53F1">
        <w:rPr>
          <w:bCs/>
          <w:sz w:val="28"/>
          <w:szCs w:val="28"/>
          <w:lang w:val="vi-VN"/>
        </w:rPr>
        <w:t>đ</w:t>
      </w:r>
      <w:r w:rsidR="00506A46" w:rsidRPr="00CC53F1">
        <w:rPr>
          <w:bCs/>
          <w:sz w:val="28"/>
          <w:szCs w:val="28"/>
          <w:lang w:val="vi-VN"/>
        </w:rPr>
        <w:t xml:space="preserve">ọc </w:t>
      </w:r>
      <w:r w:rsidR="00CC708F" w:rsidRPr="00CC53F1">
        <w:rPr>
          <w:bCs/>
          <w:sz w:val="28"/>
          <w:szCs w:val="28"/>
          <w:lang w:val="vi-VN"/>
        </w:rPr>
        <w:t>VB được tổ chức theo</w:t>
      </w:r>
      <w:r w:rsidR="00506A46" w:rsidRPr="00CC53F1">
        <w:rPr>
          <w:bCs/>
          <w:sz w:val="28"/>
          <w:szCs w:val="28"/>
          <w:lang w:val="vi-VN"/>
        </w:rPr>
        <w:t xml:space="preserve"> 3 bước: khởi động, đọc VB và hoạt động sau khi đọc. </w:t>
      </w:r>
      <w:r w:rsidR="00481CC7" w:rsidRPr="00CC53F1">
        <w:rPr>
          <w:bCs/>
          <w:sz w:val="28"/>
          <w:szCs w:val="28"/>
          <w:lang w:val="vi-VN"/>
        </w:rPr>
        <w:t xml:space="preserve">So với </w:t>
      </w:r>
      <w:r w:rsidR="00481CC7" w:rsidRPr="00CC53F1">
        <w:rPr>
          <w:bCs/>
          <w:i/>
          <w:sz w:val="28"/>
          <w:szCs w:val="28"/>
          <w:lang w:val="vi-VN"/>
        </w:rPr>
        <w:t>Tiếng Việt 1</w:t>
      </w:r>
      <w:r w:rsidR="00481CC7" w:rsidRPr="00CC53F1">
        <w:rPr>
          <w:bCs/>
          <w:sz w:val="28"/>
          <w:szCs w:val="28"/>
          <w:lang w:val="vi-VN"/>
        </w:rPr>
        <w:t xml:space="preserve">, </w:t>
      </w:r>
      <w:r w:rsidR="00475102" w:rsidRPr="00CC53F1">
        <w:rPr>
          <w:bCs/>
          <w:sz w:val="28"/>
          <w:szCs w:val="28"/>
          <w:lang w:val="vi-VN"/>
        </w:rPr>
        <w:t xml:space="preserve">do yêu cầu phát triển kĩ năng đọc cho HS được nâng cao, </w:t>
      </w:r>
      <w:r w:rsidR="00475102" w:rsidRPr="00CC53F1">
        <w:rPr>
          <w:bCs/>
          <w:i/>
          <w:sz w:val="28"/>
          <w:szCs w:val="28"/>
          <w:lang w:val="vi-VN"/>
        </w:rPr>
        <w:t>Tiếng Việt 2</w:t>
      </w:r>
      <w:r w:rsidR="00475102" w:rsidRPr="00CC53F1">
        <w:rPr>
          <w:bCs/>
          <w:sz w:val="28"/>
          <w:szCs w:val="28"/>
          <w:lang w:val="vi-VN"/>
        </w:rPr>
        <w:t xml:space="preserve"> thiết kế h</w:t>
      </w:r>
      <w:r w:rsidR="00481CC7" w:rsidRPr="00CC53F1">
        <w:rPr>
          <w:sz w:val="28"/>
          <w:szCs w:val="28"/>
        </w:rPr>
        <w:t>ệ thống câu hỏi đọc hiểu đa dạng</w:t>
      </w:r>
      <w:r w:rsidR="00475102" w:rsidRPr="00CC53F1">
        <w:rPr>
          <w:sz w:val="28"/>
          <w:szCs w:val="28"/>
          <w:lang w:val="vi-VN"/>
        </w:rPr>
        <w:t xml:space="preserve"> hơn</w:t>
      </w:r>
      <w:r w:rsidR="00027FB8" w:rsidRPr="00CC53F1">
        <w:rPr>
          <w:sz w:val="28"/>
          <w:szCs w:val="28"/>
          <w:lang w:val="vi-VN"/>
        </w:rPr>
        <w:t xml:space="preserve">, cấp độ tư duy cao hơn. </w:t>
      </w:r>
      <w:r w:rsidR="00481CC7" w:rsidRPr="00CC53F1">
        <w:rPr>
          <w:sz w:val="28"/>
          <w:szCs w:val="28"/>
        </w:rPr>
        <w:t>Sau khi đọc VB, ngoài hoạt động chính là trả lời câu hỏi, HS còn có thể luyện từ, luyện câu và thực hành một số nghi thức lời nói được quy định trong chương trình. Các hoạt động thực hành này dựa trên ngữ liệu là VB đọc và những tình huống giao tiếp gợi ra từ VB đọc.</w:t>
      </w:r>
    </w:p>
    <w:p w:rsidR="00BF3B0D" w:rsidRPr="00CC53F1" w:rsidRDefault="00BF3B0D" w:rsidP="004A3FEB">
      <w:pPr>
        <w:spacing w:before="120" w:after="120" w:line="300" w:lineRule="auto"/>
        <w:ind w:left="14" w:firstLine="14"/>
        <w:jc w:val="both"/>
        <w:rPr>
          <w:b/>
          <w:i/>
          <w:sz w:val="28"/>
          <w:szCs w:val="28"/>
        </w:rPr>
      </w:pPr>
      <w:r w:rsidRPr="00CC53F1">
        <w:rPr>
          <w:bCs/>
          <w:sz w:val="28"/>
          <w:szCs w:val="28"/>
          <w:lang w:val="vi-VN"/>
        </w:rPr>
        <w:t xml:space="preserve">        </w:t>
      </w:r>
      <w:r w:rsidR="00D35440" w:rsidRPr="00CC53F1">
        <w:rPr>
          <w:bCs/>
          <w:sz w:val="28"/>
          <w:szCs w:val="28"/>
          <w:lang w:val="vi-VN"/>
        </w:rPr>
        <w:t>đ</w:t>
      </w:r>
      <w:r w:rsidR="00E603A3" w:rsidRPr="00CC53F1">
        <w:rPr>
          <w:bCs/>
          <w:sz w:val="28"/>
          <w:szCs w:val="28"/>
          <w:lang w:val="vi-VN"/>
        </w:rPr>
        <w:t xml:space="preserve">. </w:t>
      </w:r>
      <w:r w:rsidRPr="00CC53F1">
        <w:rPr>
          <w:sz w:val="28"/>
          <w:szCs w:val="28"/>
          <w:lang w:val="vi-VN"/>
        </w:rPr>
        <w:t>Ngữ liệu được chọn lựa kĩ lưỡng, phù hợp với hiểu biết và trải nghiệm của người học; giúp HS có cơ hội kết nối với trải nghiệm cá nhân. N</w:t>
      </w:r>
      <w:r w:rsidRPr="00CC53F1">
        <w:rPr>
          <w:sz w:val="28"/>
          <w:szCs w:val="28"/>
        </w:rPr>
        <w:t>hờ đó, n</w:t>
      </w:r>
      <w:r w:rsidRPr="00CC53F1">
        <w:rPr>
          <w:sz w:val="28"/>
          <w:szCs w:val="28"/>
          <w:lang w:val="vi-VN"/>
        </w:rPr>
        <w:t xml:space="preserve">goài việc giúp HS phát triển hiệu quả các kĩ năng đọc, viết, nói và nghe, </w:t>
      </w:r>
      <w:r w:rsidRPr="00CC53F1">
        <w:rPr>
          <w:sz w:val="28"/>
          <w:szCs w:val="28"/>
        </w:rPr>
        <w:t xml:space="preserve">ngữ liệu trong </w:t>
      </w:r>
      <w:r w:rsidRPr="00CC53F1">
        <w:rPr>
          <w:i/>
          <w:iCs/>
          <w:sz w:val="28"/>
          <w:szCs w:val="28"/>
          <w:lang w:val="vi-VN"/>
        </w:rPr>
        <w:t>Tiếng Việt 2</w:t>
      </w:r>
      <w:r w:rsidRPr="00CC53F1">
        <w:rPr>
          <w:sz w:val="28"/>
          <w:szCs w:val="28"/>
          <w:lang w:val="vi-VN"/>
        </w:rPr>
        <w:t xml:space="preserve"> còn góp phần tích cực vào việc bồi dưỡng cho HS tình yêu quê hương, đất nước; tình yêu gia đình, bạn bè; tình yêu thiên nhiên;…</w:t>
      </w:r>
      <w:r w:rsidRPr="00CC53F1">
        <w:rPr>
          <w:sz w:val="28"/>
          <w:szCs w:val="28"/>
        </w:rPr>
        <w:t xml:space="preserve"> </w:t>
      </w:r>
      <w:r w:rsidRPr="00CC53F1">
        <w:rPr>
          <w:sz w:val="28"/>
          <w:szCs w:val="28"/>
          <w:lang w:val="vi-VN"/>
        </w:rPr>
        <w:t>Các em cũng được phát triển kĩ năng quan sát, tư duy suy luận, kĩ năng giải quyết vấn đề và sáng tạo.</w:t>
      </w:r>
    </w:p>
    <w:p w:rsidR="00F877FF" w:rsidRPr="00CC53F1" w:rsidRDefault="00A97860" w:rsidP="004A3FEB">
      <w:pPr>
        <w:spacing w:before="120" w:after="120" w:line="300" w:lineRule="auto"/>
        <w:ind w:left="14" w:firstLine="14"/>
        <w:jc w:val="both"/>
        <w:rPr>
          <w:sz w:val="28"/>
          <w:szCs w:val="28"/>
        </w:rPr>
      </w:pPr>
      <w:r w:rsidRPr="00CC53F1">
        <w:rPr>
          <w:sz w:val="28"/>
          <w:szCs w:val="28"/>
        </w:rPr>
        <w:t xml:space="preserve">        e</w:t>
      </w:r>
      <w:r w:rsidRPr="00CC53F1">
        <w:rPr>
          <w:sz w:val="28"/>
          <w:szCs w:val="28"/>
          <w:lang w:val="vi-VN"/>
        </w:rPr>
        <w:t xml:space="preserve">. </w:t>
      </w:r>
      <w:r w:rsidRPr="00CC53F1">
        <w:rPr>
          <w:i/>
          <w:sz w:val="28"/>
          <w:szCs w:val="28"/>
          <w:lang w:val="vi-VN"/>
        </w:rPr>
        <w:t>Tiếng Việt 2</w:t>
      </w:r>
      <w:r w:rsidRPr="00CC53F1">
        <w:rPr>
          <w:sz w:val="28"/>
          <w:szCs w:val="28"/>
        </w:rPr>
        <w:t xml:space="preserve"> thiết kế các nội dung dạy học theo định hướng mở, tạo cơ hội cho GV vận dụng các phương pháp dạy học tích cực và tổ chức các hoạt động dạy </w:t>
      </w:r>
      <w:r w:rsidRPr="00CC53F1">
        <w:rPr>
          <w:sz w:val="28"/>
          <w:szCs w:val="28"/>
        </w:rPr>
        <w:lastRenderedPageBreak/>
        <w:t>học một cách linh hoạt theo điều kiện của nhà trường và khả năng học tập của những đối tượng HS khác nhau. Sách cũng đổi mới định hướng đánh giá kết quả học tập của HS, nhắm đến mục tiêu then chốt là đánh giá được sự tiến bộ của HS trong quá trình học tập để phát triển phẩm chất và năng lực, nhất là năng lực sử dụng tiếng Việ</w:t>
      </w:r>
      <w:r w:rsidR="00F877FF" w:rsidRPr="00CC53F1">
        <w:rPr>
          <w:sz w:val="28"/>
          <w:szCs w:val="28"/>
        </w:rPr>
        <w:t>t.</w:t>
      </w:r>
    </w:p>
    <w:p w:rsidR="00481CC7" w:rsidRPr="00CC53F1" w:rsidRDefault="00F877FF" w:rsidP="004A3FEB">
      <w:pPr>
        <w:spacing w:before="120" w:after="120" w:line="300" w:lineRule="auto"/>
        <w:ind w:left="14" w:firstLine="14"/>
        <w:jc w:val="both"/>
        <w:rPr>
          <w:sz w:val="28"/>
          <w:szCs w:val="28"/>
        </w:rPr>
      </w:pPr>
      <w:r w:rsidRPr="00CC53F1">
        <w:rPr>
          <w:sz w:val="28"/>
          <w:szCs w:val="28"/>
          <w:lang w:val="vi-VN"/>
        </w:rPr>
        <w:t xml:space="preserve">         g.</w:t>
      </w:r>
      <w:r w:rsidRPr="00CC53F1">
        <w:rPr>
          <w:i/>
          <w:sz w:val="28"/>
          <w:szCs w:val="28"/>
          <w:lang w:val="vi-VN"/>
        </w:rPr>
        <w:t xml:space="preserve"> </w:t>
      </w:r>
      <w:r w:rsidRPr="00CC53F1">
        <w:rPr>
          <w:i/>
          <w:sz w:val="28"/>
          <w:szCs w:val="28"/>
        </w:rPr>
        <w:t>Tiếng Việt 2</w:t>
      </w:r>
      <w:r w:rsidRPr="00CC53F1">
        <w:rPr>
          <w:b/>
          <w:i/>
          <w:sz w:val="28"/>
          <w:szCs w:val="28"/>
          <w:lang w:val="vi-VN"/>
        </w:rPr>
        <w:t xml:space="preserve"> </w:t>
      </w:r>
      <w:r w:rsidRPr="00CC53F1">
        <w:rPr>
          <w:sz w:val="28"/>
          <w:szCs w:val="28"/>
          <w:lang w:val="vi-VN"/>
        </w:rPr>
        <w:t xml:space="preserve">cũng tiếp tục chú ý dành thời gian cho hoạt động </w:t>
      </w:r>
      <w:r w:rsidRPr="00CC53F1">
        <w:rPr>
          <w:i/>
          <w:sz w:val="28"/>
          <w:szCs w:val="28"/>
        </w:rPr>
        <w:t>Đ</w:t>
      </w:r>
      <w:r w:rsidRPr="00CC53F1">
        <w:rPr>
          <w:i/>
          <w:sz w:val="28"/>
          <w:szCs w:val="28"/>
          <w:lang w:val="vi-VN"/>
        </w:rPr>
        <w:t>ọc mở rộng</w:t>
      </w:r>
      <w:r w:rsidRPr="00CC53F1">
        <w:rPr>
          <w:sz w:val="28"/>
          <w:szCs w:val="28"/>
          <w:lang w:val="vi-VN"/>
        </w:rPr>
        <w:t xml:space="preserve">. </w:t>
      </w:r>
      <w:r w:rsidRPr="00CC53F1">
        <w:rPr>
          <w:sz w:val="28"/>
          <w:szCs w:val="28"/>
        </w:rPr>
        <w:t xml:space="preserve">Với </w:t>
      </w:r>
      <w:r w:rsidRPr="00CC53F1">
        <w:rPr>
          <w:i/>
          <w:sz w:val="28"/>
          <w:szCs w:val="28"/>
        </w:rPr>
        <w:t>Đọc mở rộng</w:t>
      </w:r>
      <w:r w:rsidRPr="00CC53F1">
        <w:rPr>
          <w:sz w:val="28"/>
          <w:szCs w:val="28"/>
        </w:rPr>
        <w:t xml:space="preserve">, HS được khuyến khích tự tìm sách, báo để đọc và có cơ hội chia sẻ kết quả đọc với các bạn trong nhóm và lớp. </w:t>
      </w:r>
    </w:p>
    <w:p w:rsidR="00514625" w:rsidRPr="00CC53F1" w:rsidRDefault="00514625" w:rsidP="004A3FEB">
      <w:pPr>
        <w:spacing w:before="120" w:after="120" w:line="300" w:lineRule="auto"/>
        <w:ind w:left="14" w:firstLine="14"/>
        <w:jc w:val="both"/>
        <w:rPr>
          <w:sz w:val="28"/>
          <w:szCs w:val="28"/>
          <w:lang w:val="vi-VN"/>
        </w:rPr>
      </w:pPr>
      <w:r w:rsidRPr="00CC53F1">
        <w:rPr>
          <w:sz w:val="28"/>
          <w:szCs w:val="28"/>
          <w:lang w:val="vi-VN"/>
        </w:rPr>
        <w:t xml:space="preserve">        </w:t>
      </w:r>
      <w:r w:rsidR="003632EA" w:rsidRPr="00CC53F1">
        <w:rPr>
          <w:sz w:val="28"/>
          <w:szCs w:val="28"/>
          <w:lang w:val="vi-VN"/>
        </w:rPr>
        <w:t xml:space="preserve"> </w:t>
      </w:r>
      <w:r w:rsidRPr="00CC53F1">
        <w:rPr>
          <w:sz w:val="28"/>
          <w:szCs w:val="28"/>
          <w:lang w:val="vi-VN"/>
        </w:rPr>
        <w:t xml:space="preserve">h. Tương tự </w:t>
      </w:r>
      <w:r w:rsidRPr="00CC53F1">
        <w:rPr>
          <w:i/>
          <w:sz w:val="28"/>
          <w:szCs w:val="28"/>
          <w:lang w:val="vi-VN"/>
        </w:rPr>
        <w:t>Tiếng Việt 1</w:t>
      </w:r>
      <w:r w:rsidRPr="00CC53F1">
        <w:rPr>
          <w:sz w:val="28"/>
          <w:szCs w:val="28"/>
          <w:lang w:val="vi-VN"/>
        </w:rPr>
        <w:t xml:space="preserve">, SGK </w:t>
      </w:r>
      <w:r w:rsidRPr="00CC53F1">
        <w:rPr>
          <w:i/>
          <w:sz w:val="28"/>
          <w:szCs w:val="28"/>
          <w:lang w:val="vi-VN"/>
        </w:rPr>
        <w:t>Tiếng Việ</w:t>
      </w:r>
      <w:r w:rsidR="009D49CB" w:rsidRPr="00CC53F1">
        <w:rPr>
          <w:i/>
          <w:sz w:val="28"/>
          <w:szCs w:val="28"/>
          <w:lang w:val="vi-VN"/>
        </w:rPr>
        <w:t>t 2</w:t>
      </w:r>
      <w:r w:rsidR="009D49CB" w:rsidRPr="00CC53F1">
        <w:rPr>
          <w:sz w:val="28"/>
          <w:szCs w:val="28"/>
          <w:lang w:val="vi-VN"/>
        </w:rPr>
        <w:t xml:space="preserve"> </w:t>
      </w:r>
      <w:r w:rsidR="009D49CB" w:rsidRPr="00CC53F1">
        <w:rPr>
          <w:sz w:val="28"/>
          <w:szCs w:val="28"/>
        </w:rPr>
        <w:t>chú trọng đến kênh hình. Sách thiết</w:t>
      </w:r>
      <w:r w:rsidR="009D49CB" w:rsidRPr="00CC53F1">
        <w:rPr>
          <w:sz w:val="28"/>
          <w:szCs w:val="28"/>
          <w:lang w:val="vi-VN"/>
        </w:rPr>
        <w:t xml:space="preserve"> kế </w:t>
      </w:r>
      <w:r w:rsidR="009D49CB" w:rsidRPr="00CC53F1">
        <w:rPr>
          <w:sz w:val="28"/>
          <w:szCs w:val="28"/>
        </w:rPr>
        <w:t xml:space="preserve">các </w:t>
      </w:r>
      <w:r w:rsidR="009D49CB" w:rsidRPr="00CC53F1">
        <w:rPr>
          <w:sz w:val="28"/>
          <w:szCs w:val="28"/>
          <w:lang w:val="vi-VN"/>
        </w:rPr>
        <w:t xml:space="preserve">hình </w:t>
      </w:r>
      <w:r w:rsidR="009D49CB" w:rsidRPr="00CC53F1">
        <w:rPr>
          <w:sz w:val="28"/>
          <w:szCs w:val="28"/>
        </w:rPr>
        <w:t>ảnh đạt tính thẩm mĩ cao, tạo điều kiện phát huy năng lực của HS, đem lại hứng thú cho cả thầy và trò trong quá trình dạy học.</w:t>
      </w:r>
    </w:p>
    <w:p w:rsidR="00550539" w:rsidRPr="004A3FEB" w:rsidRDefault="00550539" w:rsidP="004A3FEB">
      <w:pPr>
        <w:spacing w:before="120" w:after="120" w:line="300" w:lineRule="auto"/>
        <w:jc w:val="both"/>
        <w:rPr>
          <w:color w:val="FF0000"/>
          <w:sz w:val="28"/>
          <w:szCs w:val="28"/>
        </w:rPr>
      </w:pPr>
      <w:r w:rsidRPr="004A3FEB">
        <w:rPr>
          <w:b/>
          <w:bCs/>
          <w:color w:val="FF0000"/>
          <w:sz w:val="28"/>
          <w:szCs w:val="28"/>
        </w:rPr>
        <w:t>Câu hỏi 3:</w:t>
      </w:r>
      <w:r w:rsidR="0016573C" w:rsidRPr="004A3FEB">
        <w:rPr>
          <w:b/>
          <w:bCs/>
          <w:color w:val="FF0000"/>
          <w:sz w:val="28"/>
          <w:szCs w:val="28"/>
          <w:lang w:val="vi-VN"/>
        </w:rPr>
        <w:t xml:space="preserve"> </w:t>
      </w:r>
      <w:r w:rsidR="00BB6375" w:rsidRPr="004A3FEB">
        <w:rPr>
          <w:b/>
          <w:bCs/>
          <w:color w:val="FF0000"/>
          <w:sz w:val="28"/>
          <w:szCs w:val="28"/>
          <w:lang w:val="vi-VN"/>
        </w:rPr>
        <w:t xml:space="preserve">SGK </w:t>
      </w:r>
      <w:r w:rsidRPr="004A3FEB">
        <w:rPr>
          <w:b/>
          <w:bCs/>
          <w:i/>
          <w:color w:val="FF0000"/>
          <w:sz w:val="28"/>
          <w:szCs w:val="28"/>
        </w:rPr>
        <w:t>Tiếng Việt 2</w:t>
      </w:r>
      <w:r w:rsidR="00BB6375" w:rsidRPr="004A3FEB">
        <w:rPr>
          <w:b/>
          <w:bCs/>
          <w:color w:val="FF0000"/>
          <w:sz w:val="28"/>
          <w:szCs w:val="28"/>
        </w:rPr>
        <w:t xml:space="preserve"> </w:t>
      </w:r>
      <w:r w:rsidRPr="004A3FEB">
        <w:rPr>
          <w:b/>
          <w:bCs/>
          <w:color w:val="FF0000"/>
          <w:sz w:val="28"/>
          <w:szCs w:val="28"/>
        </w:rPr>
        <w:t>có cấu trúc chung như thế nào?</w:t>
      </w:r>
    </w:p>
    <w:p w:rsidR="004A3FEB" w:rsidRPr="004A3FEB" w:rsidRDefault="00550539" w:rsidP="004A3FEB">
      <w:pPr>
        <w:widowControl w:val="0"/>
        <w:autoSpaceDE w:val="0"/>
        <w:autoSpaceDN w:val="0"/>
        <w:adjustRightInd w:val="0"/>
        <w:spacing w:before="120" w:after="120" w:line="300" w:lineRule="auto"/>
        <w:ind w:left="14" w:firstLine="14"/>
        <w:jc w:val="both"/>
        <w:rPr>
          <w:bCs/>
          <w:i/>
          <w:sz w:val="28"/>
          <w:szCs w:val="28"/>
        </w:rPr>
      </w:pPr>
      <w:r w:rsidRPr="004A3FEB">
        <w:rPr>
          <w:b/>
          <w:bCs/>
          <w:i/>
          <w:color w:val="0000CC"/>
          <w:sz w:val="28"/>
          <w:szCs w:val="28"/>
        </w:rPr>
        <w:t>Trả lời:</w:t>
      </w:r>
      <w:r w:rsidR="00EE22FF" w:rsidRPr="004A3FEB">
        <w:rPr>
          <w:bCs/>
          <w:i/>
          <w:sz w:val="28"/>
          <w:szCs w:val="28"/>
        </w:rPr>
        <w:t xml:space="preserve"> </w:t>
      </w:r>
    </w:p>
    <w:p w:rsidR="00EE22FF" w:rsidRPr="00CC53F1" w:rsidRDefault="00EE22FF" w:rsidP="004A3FEB">
      <w:pPr>
        <w:widowControl w:val="0"/>
        <w:autoSpaceDE w:val="0"/>
        <w:autoSpaceDN w:val="0"/>
        <w:adjustRightInd w:val="0"/>
        <w:spacing w:before="120" w:after="120" w:line="300" w:lineRule="auto"/>
        <w:ind w:left="14" w:firstLine="14"/>
        <w:jc w:val="both"/>
        <w:rPr>
          <w:sz w:val="28"/>
          <w:szCs w:val="28"/>
        </w:rPr>
      </w:pPr>
      <w:r w:rsidRPr="00CC53F1">
        <w:rPr>
          <w:bCs/>
          <w:i/>
          <w:sz w:val="28"/>
          <w:szCs w:val="28"/>
        </w:rPr>
        <w:t>Tiếng Việt 2</w:t>
      </w:r>
      <w:r w:rsidRPr="00CC53F1">
        <w:rPr>
          <w:bCs/>
          <w:sz w:val="28"/>
          <w:szCs w:val="28"/>
          <w:lang w:val="vi-VN"/>
        </w:rPr>
        <w:t xml:space="preserve"> được thiết kế </w:t>
      </w:r>
      <w:r w:rsidRPr="00CC53F1">
        <w:rPr>
          <w:bCs/>
          <w:sz w:val="28"/>
          <w:szCs w:val="28"/>
        </w:rPr>
        <w:t>thành 2 tập</w:t>
      </w:r>
      <w:r w:rsidRPr="00CC53F1">
        <w:rPr>
          <w:sz w:val="28"/>
          <w:szCs w:val="28"/>
        </w:rPr>
        <w:t xml:space="preserve">, tập một dành cho học kì I (18 tuần, trung bình mỗi tuần 10 tiết), tập hai dành cho học kì </w:t>
      </w:r>
      <w:r w:rsidRPr="00CC53F1">
        <w:rPr>
          <w:sz w:val="28"/>
          <w:szCs w:val="28"/>
          <w:lang w:val="vi-VN"/>
        </w:rPr>
        <w:t>II</w:t>
      </w:r>
      <w:r w:rsidRPr="00CC53F1">
        <w:rPr>
          <w:sz w:val="28"/>
          <w:szCs w:val="28"/>
        </w:rPr>
        <w:t xml:space="preserve"> (17 tuần, trung bình mỗi tuần 10 tiết). </w:t>
      </w:r>
    </w:p>
    <w:p w:rsidR="00EE22FF" w:rsidRPr="00CC53F1" w:rsidRDefault="00EE22FF" w:rsidP="004A3FEB">
      <w:pPr>
        <w:tabs>
          <w:tab w:val="left" w:pos="-360"/>
        </w:tabs>
        <w:spacing w:before="120" w:after="120" w:line="300" w:lineRule="auto"/>
        <w:ind w:left="14" w:firstLine="14"/>
        <w:jc w:val="both"/>
        <w:rPr>
          <w:sz w:val="28"/>
          <w:szCs w:val="28"/>
        </w:rPr>
      </w:pPr>
      <w:r w:rsidRPr="00CC53F1">
        <w:rPr>
          <w:sz w:val="28"/>
          <w:szCs w:val="28"/>
        </w:rPr>
        <w:t xml:space="preserve">      </w:t>
      </w:r>
      <w:r w:rsidR="00BB6375" w:rsidRPr="00CC53F1">
        <w:rPr>
          <w:sz w:val="28"/>
          <w:szCs w:val="28"/>
          <w:lang w:val="vi-VN"/>
        </w:rPr>
        <w:t xml:space="preserve">  </w:t>
      </w:r>
      <w:r w:rsidRPr="00CC53F1">
        <w:rPr>
          <w:sz w:val="28"/>
          <w:szCs w:val="28"/>
        </w:rPr>
        <w:t>Tập một có 32 bài học, được sắp xếp theo 4 chủ điểm và học trong 16 tuần, mỗi tuần 2 bài.</w:t>
      </w:r>
      <w:r w:rsidRPr="00CC53F1">
        <w:rPr>
          <w:i/>
          <w:sz w:val="28"/>
          <w:szCs w:val="28"/>
        </w:rPr>
        <w:t xml:space="preserve"> </w:t>
      </w:r>
      <w:r w:rsidRPr="00CC53F1">
        <w:rPr>
          <w:sz w:val="28"/>
          <w:szCs w:val="28"/>
        </w:rPr>
        <w:t xml:space="preserve">Ngoài ra, có 1 tuần ôn giữa học kì và 1 tuần ôn tập, đánh giá cuối học kì. Ở đầu sách có </w:t>
      </w:r>
      <w:r w:rsidRPr="00CC53F1">
        <w:rPr>
          <w:i/>
          <w:sz w:val="28"/>
          <w:szCs w:val="28"/>
        </w:rPr>
        <w:t>Lời nói đầu</w:t>
      </w:r>
      <w:r w:rsidRPr="00CC53F1">
        <w:rPr>
          <w:sz w:val="28"/>
          <w:szCs w:val="28"/>
        </w:rPr>
        <w:t>; cuối sách có bảng thuật ngữ (Một số thuật ngữ dùng trong sách) và bảng tra cứu tên riêng nước ngoài.</w:t>
      </w:r>
    </w:p>
    <w:p w:rsidR="00EE22FF" w:rsidRPr="00CC53F1" w:rsidRDefault="00EE22FF" w:rsidP="004A3FEB">
      <w:pPr>
        <w:tabs>
          <w:tab w:val="left" w:pos="-360"/>
        </w:tabs>
        <w:spacing w:before="120" w:after="120" w:line="300" w:lineRule="auto"/>
        <w:ind w:left="14" w:firstLine="14"/>
        <w:jc w:val="both"/>
        <w:rPr>
          <w:sz w:val="28"/>
          <w:szCs w:val="28"/>
        </w:rPr>
      </w:pPr>
      <w:r w:rsidRPr="00CC53F1">
        <w:rPr>
          <w:sz w:val="28"/>
          <w:szCs w:val="28"/>
        </w:rPr>
        <w:t xml:space="preserve">      </w:t>
      </w:r>
      <w:r w:rsidR="00BB6375" w:rsidRPr="00CC53F1">
        <w:rPr>
          <w:sz w:val="28"/>
          <w:szCs w:val="28"/>
          <w:lang w:val="vi-VN"/>
        </w:rPr>
        <w:t xml:space="preserve"> </w:t>
      </w:r>
      <w:r w:rsidRPr="00CC53F1">
        <w:rPr>
          <w:sz w:val="28"/>
          <w:szCs w:val="28"/>
        </w:rPr>
        <w:t>Tập hai có 30 bài học, được sắp xếp theo 5 chủ điểm và học trong 15 tuần, mỗi tuần 2 bài. Ngoài ra, có 1 tuần ôn giữa học kì và 1 tuần ôn tập, đánh giá cuối học kì. Cuối sách có bảng thuật ngữ (Một số thuật ngữ dùng trong sách) và bảng tra cứu tên riêng nước ngoài.</w:t>
      </w:r>
    </w:p>
    <w:p w:rsidR="00EE22FF" w:rsidRPr="00CC53F1" w:rsidRDefault="00EE22FF" w:rsidP="004A3FEB">
      <w:pPr>
        <w:spacing w:before="120" w:after="120" w:line="300" w:lineRule="auto"/>
        <w:ind w:left="14" w:firstLine="14"/>
        <w:jc w:val="both"/>
        <w:rPr>
          <w:sz w:val="28"/>
          <w:szCs w:val="28"/>
        </w:rPr>
      </w:pPr>
      <w:r w:rsidRPr="00CC53F1">
        <w:rPr>
          <w:sz w:val="28"/>
          <w:szCs w:val="28"/>
        </w:rPr>
        <w:t xml:space="preserve">      </w:t>
      </w:r>
      <w:r w:rsidR="00BB6375" w:rsidRPr="00CC53F1">
        <w:rPr>
          <w:sz w:val="28"/>
          <w:szCs w:val="28"/>
          <w:lang w:val="vi-VN"/>
        </w:rPr>
        <w:t xml:space="preserve"> </w:t>
      </w:r>
      <w:r w:rsidRPr="00CC53F1">
        <w:rPr>
          <w:sz w:val="28"/>
          <w:szCs w:val="28"/>
        </w:rPr>
        <w:t xml:space="preserve">b. Ngoài việc sắp xếp các bài học theo chủ điểm, </w:t>
      </w:r>
      <w:r w:rsidRPr="00CC53F1">
        <w:rPr>
          <w:i/>
          <w:sz w:val="28"/>
          <w:szCs w:val="28"/>
        </w:rPr>
        <w:t>Tiếng Việt 2</w:t>
      </w:r>
      <w:r w:rsidRPr="00CC53F1">
        <w:rPr>
          <w:sz w:val="28"/>
          <w:szCs w:val="28"/>
        </w:rPr>
        <w:t xml:space="preserve"> cũng chú ý đến sự cân bằng về thể loại hay loại VB đọc trong mỗi chủ điểm và trong cả bộ sách. Tập một có 32 VB (không tính VB dùng trong các tuần ôn tập và đánh giá cuối học kì), trong đó có 5 VB thông tin, 13 VB thơ, 14 VB truyện và các thể loại văn học khác. Tập hai có 30 VB (không tính VB dùng trong các tuần ôn tập và đánh giá cuối học kì), trong đó có 8 VB thông tin, 8 VB thơ, 14 VB truyện và các thể loại văn học khác. Tính chung cả hai tập có 62 VB (không tính VB dùng trong các tuần ôn tập và đánh giá cuối học kì), trong đó có 13 VB thông tin, 21 VB thơ, 28 VB truyện và các thể loại văn học khác. Các VB thuộc các thể loại, loại VB khác </w:t>
      </w:r>
      <w:r w:rsidRPr="00CC53F1">
        <w:rPr>
          <w:sz w:val="28"/>
          <w:szCs w:val="28"/>
        </w:rPr>
        <w:lastRenderedPageBreak/>
        <w:t>nhau thường được phân bố đan xen để hạn chế tình trạng HS phải đọc liên tục các VB cùng một thể loại, loại VB trong khoảng thời gian dài.</w:t>
      </w:r>
    </w:p>
    <w:p w:rsidR="00B77CE8" w:rsidRPr="00CC53F1" w:rsidRDefault="00EE22FF" w:rsidP="004A3FEB">
      <w:pPr>
        <w:spacing w:before="120" w:after="120" w:line="300" w:lineRule="auto"/>
        <w:ind w:left="14" w:firstLine="14"/>
        <w:jc w:val="both"/>
        <w:rPr>
          <w:sz w:val="28"/>
          <w:szCs w:val="28"/>
        </w:rPr>
      </w:pPr>
      <w:r w:rsidRPr="00CC53F1">
        <w:rPr>
          <w:sz w:val="28"/>
          <w:szCs w:val="28"/>
        </w:rPr>
        <w:t xml:space="preserve">      c. Bên cạnh các mục </w:t>
      </w:r>
      <w:r w:rsidRPr="00CC53F1">
        <w:rPr>
          <w:i/>
          <w:sz w:val="28"/>
          <w:szCs w:val="28"/>
        </w:rPr>
        <w:t>Đọc</w:t>
      </w:r>
      <w:r w:rsidRPr="00CC53F1">
        <w:rPr>
          <w:sz w:val="28"/>
          <w:szCs w:val="28"/>
        </w:rPr>
        <w:t xml:space="preserve">, </w:t>
      </w:r>
      <w:r w:rsidRPr="00CC53F1">
        <w:rPr>
          <w:i/>
          <w:sz w:val="28"/>
          <w:szCs w:val="28"/>
        </w:rPr>
        <w:t>Viết</w:t>
      </w:r>
      <w:r w:rsidRPr="00CC53F1">
        <w:rPr>
          <w:sz w:val="28"/>
          <w:szCs w:val="28"/>
        </w:rPr>
        <w:t xml:space="preserve">, </w:t>
      </w:r>
      <w:r w:rsidRPr="00CC53F1">
        <w:rPr>
          <w:i/>
          <w:sz w:val="28"/>
          <w:szCs w:val="28"/>
        </w:rPr>
        <w:t>Nói và nghe</w:t>
      </w:r>
      <w:r w:rsidRPr="00CC53F1">
        <w:rPr>
          <w:sz w:val="28"/>
          <w:szCs w:val="28"/>
        </w:rPr>
        <w:t xml:space="preserve">, </w:t>
      </w:r>
      <w:r w:rsidRPr="00CC53F1">
        <w:rPr>
          <w:i/>
          <w:sz w:val="28"/>
          <w:szCs w:val="28"/>
        </w:rPr>
        <w:t>Tiếng Việt 2</w:t>
      </w:r>
      <w:r w:rsidRPr="00CC53F1">
        <w:rPr>
          <w:sz w:val="28"/>
          <w:szCs w:val="28"/>
        </w:rPr>
        <w:t xml:space="preserve"> còn thiết kế mục </w:t>
      </w:r>
      <w:r w:rsidRPr="00CC53F1">
        <w:rPr>
          <w:i/>
          <w:sz w:val="28"/>
          <w:szCs w:val="28"/>
        </w:rPr>
        <w:t xml:space="preserve">Luyện tập </w:t>
      </w:r>
      <w:r w:rsidRPr="00CC53F1">
        <w:rPr>
          <w:sz w:val="28"/>
          <w:szCs w:val="28"/>
        </w:rPr>
        <w:t>để HS được thực hành, vừa đáp ứng yêu cầu cần đạt về đọc, viết, nói và nghe; vừa đáp ứng yêu cầu cung cấp một số kiến thức sơ giản về tiếng Việt và văn học được quy định trong Chương trình giáo dục phổ thông năm 2018, môn Tiếng Việt ở lớp 2.</w:t>
      </w:r>
    </w:p>
    <w:p w:rsidR="00550539" w:rsidRPr="004A3FEB" w:rsidRDefault="00550539" w:rsidP="004A3FEB">
      <w:pPr>
        <w:spacing w:before="120" w:after="120" w:line="300" w:lineRule="auto"/>
        <w:ind w:left="14" w:firstLine="14"/>
        <w:jc w:val="both"/>
        <w:rPr>
          <w:b/>
          <w:bCs/>
          <w:color w:val="FF0000"/>
          <w:sz w:val="28"/>
          <w:szCs w:val="28"/>
        </w:rPr>
      </w:pPr>
      <w:r w:rsidRPr="004A3FEB">
        <w:rPr>
          <w:b/>
          <w:bCs/>
          <w:color w:val="FF0000"/>
          <w:sz w:val="28"/>
          <w:szCs w:val="28"/>
        </w:rPr>
        <w:t>Câu hỏi 4:</w:t>
      </w:r>
      <w:r w:rsidR="00466477" w:rsidRPr="004A3FEB">
        <w:rPr>
          <w:b/>
          <w:bCs/>
          <w:color w:val="FF0000"/>
          <w:sz w:val="28"/>
          <w:szCs w:val="28"/>
          <w:lang w:val="vi-VN"/>
        </w:rPr>
        <w:t xml:space="preserve"> </w:t>
      </w:r>
      <w:r w:rsidR="00B77CE8" w:rsidRPr="004A3FEB">
        <w:rPr>
          <w:b/>
          <w:bCs/>
          <w:color w:val="FF0000"/>
          <w:sz w:val="28"/>
          <w:szCs w:val="28"/>
        </w:rPr>
        <w:t xml:space="preserve">Bài học trong </w:t>
      </w:r>
      <w:r w:rsidR="00B77CE8" w:rsidRPr="004A3FEB">
        <w:rPr>
          <w:b/>
          <w:bCs/>
          <w:color w:val="FF0000"/>
          <w:sz w:val="28"/>
          <w:szCs w:val="28"/>
          <w:lang w:val="vi-VN"/>
        </w:rPr>
        <w:t>SGK</w:t>
      </w:r>
      <w:r w:rsidRPr="004A3FEB">
        <w:rPr>
          <w:b/>
          <w:bCs/>
          <w:color w:val="FF0000"/>
          <w:sz w:val="28"/>
          <w:szCs w:val="28"/>
        </w:rPr>
        <w:t xml:space="preserve"> </w:t>
      </w:r>
      <w:r w:rsidRPr="004A3FEB">
        <w:rPr>
          <w:b/>
          <w:bCs/>
          <w:i/>
          <w:color w:val="FF0000"/>
          <w:sz w:val="28"/>
          <w:szCs w:val="28"/>
        </w:rPr>
        <w:t>Tiếng Việt 2</w:t>
      </w:r>
      <w:r w:rsidR="00BB6375" w:rsidRPr="004A3FEB">
        <w:rPr>
          <w:b/>
          <w:bCs/>
          <w:color w:val="FF0000"/>
          <w:sz w:val="28"/>
          <w:szCs w:val="28"/>
        </w:rPr>
        <w:t xml:space="preserve"> </w:t>
      </w:r>
      <w:r w:rsidRPr="004A3FEB">
        <w:rPr>
          <w:b/>
          <w:bCs/>
          <w:color w:val="FF0000"/>
          <w:sz w:val="28"/>
          <w:szCs w:val="28"/>
        </w:rPr>
        <w:t>có cấu trúc như thế nào?</w:t>
      </w:r>
    </w:p>
    <w:p w:rsidR="004A3FEB" w:rsidRPr="004A3FEB" w:rsidRDefault="00550539" w:rsidP="004A3FEB">
      <w:pPr>
        <w:widowControl w:val="0"/>
        <w:autoSpaceDE w:val="0"/>
        <w:autoSpaceDN w:val="0"/>
        <w:adjustRightInd w:val="0"/>
        <w:spacing w:before="120" w:after="120" w:line="300" w:lineRule="auto"/>
        <w:ind w:left="14" w:firstLine="14"/>
        <w:jc w:val="both"/>
        <w:rPr>
          <w:b/>
          <w:bCs/>
          <w:i/>
          <w:color w:val="0000CC"/>
          <w:sz w:val="28"/>
          <w:szCs w:val="28"/>
          <w:lang w:val="vi-VN"/>
        </w:rPr>
      </w:pPr>
      <w:r w:rsidRPr="004A3FEB">
        <w:rPr>
          <w:b/>
          <w:bCs/>
          <w:i/>
          <w:color w:val="0000CC"/>
          <w:sz w:val="28"/>
          <w:szCs w:val="28"/>
        </w:rPr>
        <w:t>Trả lời:</w:t>
      </w:r>
      <w:r w:rsidR="00466477" w:rsidRPr="004A3FEB">
        <w:rPr>
          <w:b/>
          <w:bCs/>
          <w:i/>
          <w:color w:val="0000CC"/>
          <w:sz w:val="28"/>
          <w:szCs w:val="28"/>
          <w:lang w:val="vi-VN"/>
        </w:rPr>
        <w:t xml:space="preserve"> </w:t>
      </w:r>
    </w:p>
    <w:p w:rsidR="0073621B" w:rsidRPr="00CC53F1" w:rsidRDefault="0073621B" w:rsidP="004A3FEB">
      <w:pPr>
        <w:widowControl w:val="0"/>
        <w:autoSpaceDE w:val="0"/>
        <w:autoSpaceDN w:val="0"/>
        <w:adjustRightInd w:val="0"/>
        <w:spacing w:before="120" w:after="120" w:line="300" w:lineRule="auto"/>
        <w:ind w:left="14" w:firstLine="14"/>
        <w:jc w:val="both"/>
        <w:rPr>
          <w:sz w:val="28"/>
          <w:szCs w:val="28"/>
        </w:rPr>
      </w:pPr>
      <w:r w:rsidRPr="00CC53F1">
        <w:rPr>
          <w:i/>
          <w:sz w:val="28"/>
          <w:szCs w:val="28"/>
        </w:rPr>
        <w:t>Tiếng Việt 2</w:t>
      </w:r>
      <w:r w:rsidRPr="00CC53F1">
        <w:rPr>
          <w:sz w:val="28"/>
          <w:szCs w:val="28"/>
        </w:rPr>
        <w:t xml:space="preserve"> thiết kế mỗi tuần 2 bài học: Bài thứ nhất học trong 4 tiết, gồm: </w:t>
      </w:r>
      <w:r w:rsidRPr="00CC53F1">
        <w:rPr>
          <w:i/>
          <w:sz w:val="28"/>
          <w:szCs w:val="28"/>
        </w:rPr>
        <w:t>Đọc</w:t>
      </w:r>
      <w:r w:rsidRPr="00CC53F1">
        <w:rPr>
          <w:sz w:val="28"/>
          <w:szCs w:val="28"/>
        </w:rPr>
        <w:t xml:space="preserve">, </w:t>
      </w:r>
      <w:r w:rsidRPr="00CC53F1">
        <w:rPr>
          <w:i/>
          <w:sz w:val="28"/>
          <w:szCs w:val="28"/>
        </w:rPr>
        <w:t>Viết</w:t>
      </w:r>
      <w:r w:rsidRPr="00CC53F1">
        <w:rPr>
          <w:sz w:val="28"/>
          <w:szCs w:val="28"/>
        </w:rPr>
        <w:t xml:space="preserve"> (tập viết chữ hoa), </w:t>
      </w:r>
      <w:r w:rsidRPr="00CC53F1">
        <w:rPr>
          <w:i/>
          <w:sz w:val="28"/>
          <w:szCs w:val="28"/>
        </w:rPr>
        <w:t>Nói và nghe</w:t>
      </w:r>
      <w:r w:rsidRPr="00CC53F1">
        <w:rPr>
          <w:sz w:val="28"/>
          <w:szCs w:val="28"/>
        </w:rPr>
        <w:t xml:space="preserve"> (kể chuyện hoặc luyện nói theo chủ điểm). Bài thứ hai học trong 6 tiết, gồm: </w:t>
      </w:r>
      <w:r w:rsidRPr="00CC53F1">
        <w:rPr>
          <w:i/>
          <w:sz w:val="28"/>
          <w:szCs w:val="28"/>
        </w:rPr>
        <w:t>Đọc</w:t>
      </w:r>
      <w:r w:rsidRPr="00CC53F1">
        <w:rPr>
          <w:sz w:val="28"/>
          <w:szCs w:val="28"/>
        </w:rPr>
        <w:t xml:space="preserve">, </w:t>
      </w:r>
      <w:r w:rsidRPr="00CC53F1">
        <w:rPr>
          <w:i/>
          <w:sz w:val="28"/>
          <w:szCs w:val="28"/>
        </w:rPr>
        <w:t>Viết</w:t>
      </w:r>
      <w:r w:rsidRPr="00CC53F1">
        <w:rPr>
          <w:sz w:val="28"/>
          <w:szCs w:val="28"/>
        </w:rPr>
        <w:t xml:space="preserve"> (nghe – viết chính tả, bài tập chính tả), </w:t>
      </w:r>
      <w:r w:rsidRPr="00CC53F1">
        <w:rPr>
          <w:i/>
          <w:sz w:val="28"/>
          <w:szCs w:val="28"/>
        </w:rPr>
        <w:t>Luyện tập</w:t>
      </w:r>
      <w:r w:rsidRPr="00CC53F1">
        <w:rPr>
          <w:sz w:val="28"/>
          <w:szCs w:val="28"/>
        </w:rPr>
        <w:t xml:space="preserve"> (luyện phát triển vốn từ, luyện đặt câu và luyện viết đoạn), </w:t>
      </w:r>
      <w:r w:rsidRPr="00CC53F1">
        <w:rPr>
          <w:i/>
          <w:sz w:val="28"/>
          <w:szCs w:val="28"/>
        </w:rPr>
        <w:t>Đọc mở rộng</w:t>
      </w:r>
      <w:r w:rsidRPr="00CC53F1">
        <w:rPr>
          <w:sz w:val="28"/>
          <w:szCs w:val="28"/>
        </w:rPr>
        <w:t xml:space="preserve">. </w:t>
      </w:r>
    </w:p>
    <w:p w:rsidR="0073621B" w:rsidRPr="00CC53F1" w:rsidRDefault="0073621B" w:rsidP="004A3FEB">
      <w:pPr>
        <w:spacing w:before="120" w:after="120" w:line="300" w:lineRule="auto"/>
        <w:ind w:left="14" w:firstLine="14"/>
        <w:jc w:val="both"/>
        <w:rPr>
          <w:sz w:val="28"/>
          <w:szCs w:val="28"/>
        </w:rPr>
      </w:pPr>
      <w:r w:rsidRPr="00CC53F1">
        <w:rPr>
          <w:b/>
          <w:sz w:val="28"/>
          <w:szCs w:val="28"/>
        </w:rPr>
        <w:t xml:space="preserve">      </w:t>
      </w:r>
      <w:r w:rsidRPr="00CC53F1">
        <w:rPr>
          <w:sz w:val="28"/>
          <w:szCs w:val="28"/>
        </w:rPr>
        <w:t>a. Đọc</w:t>
      </w:r>
    </w:p>
    <w:p w:rsidR="0073621B" w:rsidRPr="00CC53F1" w:rsidRDefault="0073621B" w:rsidP="004A3FEB">
      <w:pPr>
        <w:spacing w:before="120" w:after="120" w:line="300" w:lineRule="auto"/>
        <w:ind w:left="14" w:firstLine="14"/>
        <w:jc w:val="both"/>
        <w:rPr>
          <w:sz w:val="28"/>
          <w:szCs w:val="28"/>
        </w:rPr>
      </w:pPr>
      <w:r w:rsidRPr="00CC53F1">
        <w:rPr>
          <w:b/>
          <w:sz w:val="28"/>
          <w:szCs w:val="28"/>
        </w:rPr>
        <w:t xml:space="preserve">      </w:t>
      </w:r>
      <w:r w:rsidRPr="00CC53F1">
        <w:rPr>
          <w:sz w:val="28"/>
          <w:szCs w:val="28"/>
        </w:rPr>
        <w:t xml:space="preserve">Ở mạch Đọc có 3 phần: </w:t>
      </w:r>
      <w:r w:rsidRPr="00CC53F1">
        <w:rPr>
          <w:i/>
          <w:sz w:val="28"/>
          <w:szCs w:val="28"/>
        </w:rPr>
        <w:t>Khởi động</w:t>
      </w:r>
      <w:r w:rsidRPr="00CC53F1">
        <w:rPr>
          <w:sz w:val="28"/>
          <w:szCs w:val="28"/>
        </w:rPr>
        <w:t xml:space="preserve"> trước khi đọc, </w:t>
      </w:r>
      <w:r w:rsidRPr="00CC53F1">
        <w:rPr>
          <w:i/>
          <w:sz w:val="28"/>
          <w:szCs w:val="28"/>
        </w:rPr>
        <w:t>Đọc</w:t>
      </w:r>
      <w:r w:rsidRPr="00CC53F1">
        <w:rPr>
          <w:sz w:val="28"/>
          <w:szCs w:val="28"/>
        </w:rPr>
        <w:t xml:space="preserve"> VB, và Hoạt động sau khi đọc (</w:t>
      </w:r>
      <w:r w:rsidRPr="00CC53F1">
        <w:rPr>
          <w:i/>
          <w:sz w:val="28"/>
          <w:szCs w:val="28"/>
        </w:rPr>
        <w:t>Trả lời câu hỏi</w:t>
      </w:r>
      <w:r w:rsidRPr="00CC53F1">
        <w:rPr>
          <w:sz w:val="28"/>
          <w:szCs w:val="28"/>
        </w:rPr>
        <w:t xml:space="preserve"> và </w:t>
      </w:r>
      <w:r w:rsidRPr="00CC53F1">
        <w:rPr>
          <w:i/>
          <w:sz w:val="28"/>
          <w:szCs w:val="28"/>
        </w:rPr>
        <w:t>Luyện tập</w:t>
      </w:r>
      <w:r w:rsidRPr="00CC53F1">
        <w:rPr>
          <w:sz w:val="28"/>
          <w:szCs w:val="28"/>
        </w:rPr>
        <w:t xml:space="preserve"> theo văn bản đọc). Hệ thống câu hỏi đọc hiểu được thiết kế đa dạng. Ngoài câu hỏi tự luận theo cách truyền thống, còn có câu hỏi trắc nghiệm khách quan (áp dụng chủ yếu cho những câu hỏi có thể khó nếu HS phải trả lời theo hình thức tự luận) và câu hỏi được thiết kế kèm tranh minh hoạ, HS vừa phải hiểu VB vừa phải hiểu nội dung tranh để trả lời. Sau khi đọc VB, ngoài hoạt động chính là trả lời câu hỏi, HS còn có thể luyện từ, luyện câu và thực hành một số nghi thức lời nói được quy định trong chương trình. Đối với VB đọc là thơ thì sau khi đọc VB còn có hoạt động học thuộc lòng một hai khổ thơ.</w:t>
      </w:r>
    </w:p>
    <w:p w:rsidR="0073621B" w:rsidRPr="00CC53F1" w:rsidRDefault="0073621B" w:rsidP="004A3FEB">
      <w:pPr>
        <w:spacing w:before="120" w:after="120" w:line="300" w:lineRule="auto"/>
        <w:ind w:left="14" w:firstLine="14"/>
        <w:jc w:val="both"/>
        <w:rPr>
          <w:sz w:val="28"/>
          <w:szCs w:val="28"/>
        </w:rPr>
      </w:pPr>
      <w:r w:rsidRPr="00CC53F1">
        <w:rPr>
          <w:sz w:val="28"/>
          <w:szCs w:val="28"/>
        </w:rPr>
        <w:t xml:space="preserve">     b. Viết</w:t>
      </w:r>
    </w:p>
    <w:p w:rsidR="0073621B" w:rsidRPr="00CC53F1" w:rsidRDefault="00B64A6A" w:rsidP="004A3FEB">
      <w:pPr>
        <w:spacing w:before="120" w:after="120" w:line="300" w:lineRule="auto"/>
        <w:ind w:left="14" w:firstLine="14"/>
        <w:jc w:val="both"/>
        <w:rPr>
          <w:sz w:val="28"/>
          <w:szCs w:val="28"/>
        </w:rPr>
      </w:pPr>
      <w:r w:rsidRPr="00CC53F1">
        <w:rPr>
          <w:sz w:val="28"/>
          <w:szCs w:val="28"/>
        </w:rPr>
        <w:t xml:space="preserve">     </w:t>
      </w:r>
      <w:r w:rsidRPr="00CC53F1">
        <w:rPr>
          <w:sz w:val="28"/>
          <w:szCs w:val="28"/>
          <w:lang w:val="vi-VN"/>
        </w:rPr>
        <w:t>Ở bài 4 tiết có</w:t>
      </w:r>
      <w:r w:rsidR="0073621B" w:rsidRPr="00CC53F1">
        <w:rPr>
          <w:sz w:val="28"/>
          <w:szCs w:val="28"/>
        </w:rPr>
        <w:t xml:space="preserve"> tập </w:t>
      </w:r>
      <w:r w:rsidR="0073621B" w:rsidRPr="00CC53F1">
        <w:rPr>
          <w:sz w:val="28"/>
          <w:szCs w:val="28"/>
          <w:lang w:val="vi-VN"/>
        </w:rPr>
        <w:t>v</w:t>
      </w:r>
      <w:r w:rsidR="0073621B" w:rsidRPr="00CC53F1">
        <w:rPr>
          <w:sz w:val="28"/>
          <w:szCs w:val="28"/>
        </w:rPr>
        <w:t>iết</w:t>
      </w:r>
      <w:r w:rsidR="0073621B" w:rsidRPr="00CC53F1">
        <w:rPr>
          <w:sz w:val="28"/>
          <w:szCs w:val="28"/>
          <w:lang w:val="vi-VN"/>
        </w:rPr>
        <w:t xml:space="preserve"> chữ hoa</w:t>
      </w:r>
      <w:r w:rsidRPr="00CC53F1">
        <w:rPr>
          <w:sz w:val="28"/>
          <w:szCs w:val="28"/>
          <w:lang w:val="vi-VN"/>
        </w:rPr>
        <w:t xml:space="preserve"> và viết câu có chữ hoa tương ứng. Ở bài 6 tiết có</w:t>
      </w:r>
      <w:r w:rsidR="0073621B" w:rsidRPr="00CC53F1">
        <w:rPr>
          <w:sz w:val="28"/>
          <w:szCs w:val="28"/>
          <w:lang w:val="vi-VN"/>
        </w:rPr>
        <w:t xml:space="preserve"> </w:t>
      </w:r>
      <w:r w:rsidR="0073621B" w:rsidRPr="00CC53F1">
        <w:rPr>
          <w:sz w:val="28"/>
          <w:szCs w:val="28"/>
        </w:rPr>
        <w:t xml:space="preserve">nghe – </w:t>
      </w:r>
      <w:r w:rsidR="0073621B" w:rsidRPr="00CC53F1">
        <w:rPr>
          <w:sz w:val="28"/>
          <w:szCs w:val="28"/>
          <w:lang w:val="vi-VN"/>
        </w:rPr>
        <w:t xml:space="preserve">viết chính tả </w:t>
      </w:r>
      <w:r w:rsidR="0073621B" w:rsidRPr="00CC53F1">
        <w:rPr>
          <w:sz w:val="28"/>
          <w:szCs w:val="28"/>
        </w:rPr>
        <w:t>một đoạn ngắn và thực hiện các bài tập chính tả âm, vần</w:t>
      </w:r>
      <w:r w:rsidR="0078048D" w:rsidRPr="00CC53F1">
        <w:rPr>
          <w:sz w:val="28"/>
          <w:szCs w:val="28"/>
          <w:lang w:val="vi-VN"/>
        </w:rPr>
        <w:t>.</w:t>
      </w:r>
      <w:r w:rsidR="0073621B" w:rsidRPr="00CC53F1">
        <w:rPr>
          <w:sz w:val="28"/>
          <w:szCs w:val="28"/>
          <w:lang w:val="vi-VN"/>
        </w:rPr>
        <w:t xml:space="preserve"> </w:t>
      </w:r>
      <w:r w:rsidR="0078048D" w:rsidRPr="00CC53F1">
        <w:rPr>
          <w:sz w:val="28"/>
          <w:szCs w:val="28"/>
          <w:lang w:val="vi-VN"/>
        </w:rPr>
        <w:t xml:space="preserve">Ngoài ra có </w:t>
      </w:r>
      <w:r w:rsidR="0073621B" w:rsidRPr="00CC53F1">
        <w:rPr>
          <w:sz w:val="28"/>
          <w:szCs w:val="28"/>
        </w:rPr>
        <w:t xml:space="preserve">viết đoạn. Quy trình luyện viết đoạn thường bắt đầu hoạt động nói trước khi viết với những hướng dẫn, gợi ý bằng tranh ảnh hoặc câu hỏi, giúp HS chuẩn bị nội dung để viết đoạn ngắn theo yêu cầu. </w:t>
      </w:r>
      <w:r w:rsidR="0073621B" w:rsidRPr="00CC53F1">
        <w:rPr>
          <w:i/>
          <w:sz w:val="28"/>
          <w:szCs w:val="28"/>
        </w:rPr>
        <w:t>Tiếng Việt 2</w:t>
      </w:r>
      <w:r w:rsidR="0073621B" w:rsidRPr="00CC53F1">
        <w:rPr>
          <w:sz w:val="28"/>
          <w:szCs w:val="28"/>
        </w:rPr>
        <w:t xml:space="preserve"> đưa phần viết đoạn vào mục </w:t>
      </w:r>
      <w:r w:rsidR="0073621B" w:rsidRPr="00CC53F1">
        <w:rPr>
          <w:i/>
          <w:sz w:val="28"/>
          <w:szCs w:val="28"/>
        </w:rPr>
        <w:t>Luyện tập</w:t>
      </w:r>
      <w:r w:rsidR="0073621B" w:rsidRPr="00CC53F1">
        <w:rPr>
          <w:sz w:val="28"/>
          <w:szCs w:val="28"/>
        </w:rPr>
        <w:t xml:space="preserve"> cùng với luyện từ và câu, nhằm giúp HS vận dụng ngay kiến thức, kĩ năng về từ và câu mà các em vừa có được vào thực hành viết đoạn.</w:t>
      </w:r>
    </w:p>
    <w:p w:rsidR="0073621B" w:rsidRPr="00CC53F1" w:rsidRDefault="0073621B" w:rsidP="004A3FEB">
      <w:pPr>
        <w:spacing w:before="120" w:after="120" w:line="300" w:lineRule="auto"/>
        <w:ind w:left="14" w:firstLine="14"/>
        <w:jc w:val="both"/>
        <w:rPr>
          <w:sz w:val="28"/>
          <w:szCs w:val="28"/>
        </w:rPr>
      </w:pPr>
      <w:r w:rsidRPr="00CC53F1">
        <w:rPr>
          <w:b/>
          <w:sz w:val="28"/>
          <w:szCs w:val="28"/>
        </w:rPr>
        <w:t xml:space="preserve">     </w:t>
      </w:r>
      <w:r w:rsidRPr="00CC53F1">
        <w:rPr>
          <w:sz w:val="28"/>
          <w:szCs w:val="28"/>
        </w:rPr>
        <w:t>c. Nói và nghe</w:t>
      </w:r>
    </w:p>
    <w:p w:rsidR="0073621B" w:rsidRPr="00CC53F1" w:rsidRDefault="0073621B" w:rsidP="004A3FEB">
      <w:pPr>
        <w:spacing w:before="120" w:after="120" w:line="300" w:lineRule="auto"/>
        <w:ind w:left="14" w:firstLine="14"/>
        <w:jc w:val="both"/>
        <w:rPr>
          <w:sz w:val="28"/>
          <w:szCs w:val="28"/>
        </w:rPr>
      </w:pPr>
      <w:r w:rsidRPr="00CC53F1">
        <w:rPr>
          <w:sz w:val="28"/>
          <w:szCs w:val="28"/>
        </w:rPr>
        <w:lastRenderedPageBreak/>
        <w:t xml:space="preserve">     Hoạt động nói và nghe </w:t>
      </w:r>
      <w:r w:rsidR="00F61436" w:rsidRPr="00CC53F1">
        <w:rPr>
          <w:sz w:val="28"/>
          <w:szCs w:val="28"/>
          <w:lang w:val="vi-VN"/>
        </w:rPr>
        <w:t xml:space="preserve">được thiết kế thành mục riêng </w:t>
      </w:r>
      <w:r w:rsidR="00134E4E" w:rsidRPr="00CC53F1">
        <w:rPr>
          <w:sz w:val="28"/>
          <w:szCs w:val="28"/>
          <w:lang w:val="vi-VN"/>
        </w:rPr>
        <w:t xml:space="preserve">ở bài 4 tiết, </w:t>
      </w:r>
      <w:r w:rsidRPr="00CC53F1">
        <w:rPr>
          <w:sz w:val="28"/>
          <w:szCs w:val="28"/>
        </w:rPr>
        <w:t>chủ yếu được triển khai dưới hình thức nghe kể chuyện và kể lại câu chuyện đã nghe hoặc kể lại câu chuyện đã đọc. Ở một số bài có hoạt động nói theo chủ đ</w:t>
      </w:r>
      <w:r w:rsidR="00A25F6E" w:rsidRPr="00CC53F1">
        <w:rPr>
          <w:sz w:val="28"/>
          <w:szCs w:val="28"/>
        </w:rPr>
        <w:t>iểm</w:t>
      </w:r>
      <w:r w:rsidRPr="00CC53F1">
        <w:rPr>
          <w:sz w:val="28"/>
          <w:szCs w:val="28"/>
        </w:rPr>
        <w:t xml:space="preserve">. </w:t>
      </w:r>
    </w:p>
    <w:p w:rsidR="0073621B" w:rsidRPr="00CC53F1" w:rsidRDefault="00224243" w:rsidP="004A3FEB">
      <w:pPr>
        <w:spacing w:before="120" w:after="120" w:line="300" w:lineRule="auto"/>
        <w:ind w:left="14" w:firstLine="14"/>
        <w:jc w:val="both"/>
        <w:rPr>
          <w:sz w:val="28"/>
          <w:szCs w:val="28"/>
        </w:rPr>
      </w:pPr>
      <w:r w:rsidRPr="00CC53F1">
        <w:rPr>
          <w:sz w:val="28"/>
          <w:szCs w:val="28"/>
          <w:lang w:val="vi-VN"/>
        </w:rPr>
        <w:t xml:space="preserve">     </w:t>
      </w:r>
      <w:r w:rsidR="0073621B" w:rsidRPr="00CC53F1">
        <w:rPr>
          <w:sz w:val="28"/>
          <w:szCs w:val="28"/>
        </w:rPr>
        <w:t>Ở hoạt động kể chuyện, yêu cầu cần đạt về kĩ năng kể chuyện được chia thành 2 mức độ tương ứng với hai học kì. Ở học kì I, HS được yêu cầu nghe kể một câu chuyện đơn giản và kể lại 1 – 2 đoạn của câu chuyện đó. Ở học kì II, nghe kể một câu chuyện rồi kể lại từng đoạn của câu chuyện và toàn bộ câu chuyện. Sau kể chuyện ở lớp, có phần vận dụng, chủ yếu là HS kể lại câu chuyện hoặc kể về một nhân vật trong câu chuyện đã nghe cho người thân hoặc viết 2 – 3 câu liên quan đến câu chuyện.</w:t>
      </w:r>
    </w:p>
    <w:p w:rsidR="0073621B" w:rsidRPr="00CC53F1" w:rsidRDefault="00224243" w:rsidP="004A3FEB">
      <w:pPr>
        <w:spacing w:before="120" w:after="120" w:line="300" w:lineRule="auto"/>
        <w:ind w:left="14" w:firstLine="14"/>
        <w:jc w:val="both"/>
        <w:rPr>
          <w:sz w:val="28"/>
          <w:szCs w:val="28"/>
        </w:rPr>
      </w:pPr>
      <w:r w:rsidRPr="00CC53F1">
        <w:rPr>
          <w:sz w:val="28"/>
          <w:szCs w:val="28"/>
          <w:lang w:val="vi-VN"/>
        </w:rPr>
        <w:t xml:space="preserve">     </w:t>
      </w:r>
      <w:r w:rsidR="00F61436" w:rsidRPr="00CC53F1">
        <w:rPr>
          <w:sz w:val="28"/>
          <w:szCs w:val="28"/>
          <w:lang w:val="vi-VN"/>
        </w:rPr>
        <w:t xml:space="preserve"> </w:t>
      </w:r>
      <w:r w:rsidR="004E0898" w:rsidRPr="00CC53F1">
        <w:rPr>
          <w:sz w:val="28"/>
          <w:szCs w:val="28"/>
          <w:lang w:val="vi-VN"/>
        </w:rPr>
        <w:t xml:space="preserve">  </w:t>
      </w:r>
      <w:r w:rsidR="0073621B" w:rsidRPr="00CC53F1">
        <w:rPr>
          <w:sz w:val="28"/>
          <w:szCs w:val="28"/>
        </w:rPr>
        <w:t xml:space="preserve">Ở hoạt động luyện nói theo chủ điểm, HS được nói và nghe về những chủ điểm mà các em có nhiều trải nghiệm, chẳng hạn: Tuần 1: Nói về những ngày hè của em; Tuần 6: Nói về ngôi trường của em; Tuần 26: Nói về các hoạt động bảo vệ môi trường. </w:t>
      </w:r>
    </w:p>
    <w:p w:rsidR="0073621B" w:rsidRPr="00CC53F1" w:rsidRDefault="00F61436" w:rsidP="004A3FEB">
      <w:pPr>
        <w:spacing w:before="120" w:after="120" w:line="300" w:lineRule="auto"/>
        <w:ind w:left="14" w:firstLine="14"/>
        <w:jc w:val="both"/>
        <w:rPr>
          <w:sz w:val="28"/>
          <w:szCs w:val="28"/>
        </w:rPr>
      </w:pPr>
      <w:r w:rsidRPr="00CC53F1">
        <w:rPr>
          <w:sz w:val="28"/>
          <w:szCs w:val="28"/>
          <w:lang w:val="vi-VN"/>
        </w:rPr>
        <w:t xml:space="preserve">      </w:t>
      </w:r>
      <w:r w:rsidR="004E0898" w:rsidRPr="00CC53F1">
        <w:rPr>
          <w:sz w:val="28"/>
          <w:szCs w:val="28"/>
          <w:lang w:val="vi-VN"/>
        </w:rPr>
        <w:t xml:space="preserve">  </w:t>
      </w:r>
      <w:r w:rsidR="0073621B" w:rsidRPr="00CC53F1">
        <w:rPr>
          <w:sz w:val="28"/>
          <w:szCs w:val="28"/>
        </w:rPr>
        <w:t xml:space="preserve">Ngoài kĩ năng kể chuyện và nói theo chủ điểm, kĩ năng sử dụng nghi thức lời nói </w:t>
      </w:r>
      <w:r w:rsidRPr="00CC53F1">
        <w:rPr>
          <w:sz w:val="28"/>
          <w:szCs w:val="28"/>
          <w:lang w:val="vi-VN"/>
        </w:rPr>
        <w:t xml:space="preserve">và kĩ năng </w:t>
      </w:r>
      <w:r w:rsidR="004E0898" w:rsidRPr="00CC53F1">
        <w:rPr>
          <w:sz w:val="28"/>
          <w:szCs w:val="28"/>
          <w:lang w:val="vi-VN"/>
        </w:rPr>
        <w:t xml:space="preserve">trình bày, </w:t>
      </w:r>
      <w:r w:rsidRPr="00CC53F1">
        <w:rPr>
          <w:sz w:val="28"/>
          <w:szCs w:val="28"/>
          <w:lang w:val="vi-VN"/>
        </w:rPr>
        <w:t xml:space="preserve">trao đổi, </w:t>
      </w:r>
      <w:r w:rsidR="004E0898" w:rsidRPr="00CC53F1">
        <w:rPr>
          <w:sz w:val="28"/>
          <w:szCs w:val="28"/>
          <w:lang w:val="vi-VN"/>
        </w:rPr>
        <w:t xml:space="preserve">tương tác </w:t>
      </w:r>
      <w:r w:rsidR="0073621B" w:rsidRPr="00CC53F1">
        <w:rPr>
          <w:sz w:val="28"/>
          <w:szCs w:val="28"/>
        </w:rPr>
        <w:t xml:space="preserve">được tích hợp qua nhiều hoạt động học tập trong </w:t>
      </w:r>
      <w:r w:rsidR="004E0898" w:rsidRPr="00CC53F1">
        <w:rPr>
          <w:sz w:val="28"/>
          <w:szCs w:val="28"/>
          <w:lang w:val="vi-VN"/>
        </w:rPr>
        <w:t>cả bài 4 tiết và bài 6 tiết.</w:t>
      </w:r>
    </w:p>
    <w:p w:rsidR="0073621B" w:rsidRPr="00CC53F1" w:rsidRDefault="0073621B" w:rsidP="004A3FEB">
      <w:pPr>
        <w:spacing w:before="120" w:after="120" w:line="300" w:lineRule="auto"/>
        <w:ind w:left="14" w:firstLine="14"/>
        <w:jc w:val="both"/>
        <w:rPr>
          <w:sz w:val="28"/>
          <w:szCs w:val="28"/>
        </w:rPr>
      </w:pPr>
      <w:r w:rsidRPr="00CC53F1">
        <w:rPr>
          <w:b/>
          <w:sz w:val="28"/>
          <w:szCs w:val="28"/>
        </w:rPr>
        <w:t xml:space="preserve">        </w:t>
      </w:r>
      <w:r w:rsidRPr="00CC53F1">
        <w:rPr>
          <w:sz w:val="28"/>
          <w:szCs w:val="28"/>
        </w:rPr>
        <w:t>d. Luyện tập</w:t>
      </w:r>
      <w:r w:rsidRPr="00CC53F1">
        <w:rPr>
          <w:sz w:val="28"/>
          <w:szCs w:val="28"/>
        </w:rPr>
        <w:tab/>
      </w:r>
      <w:r w:rsidRPr="00CC53F1">
        <w:rPr>
          <w:sz w:val="28"/>
          <w:szCs w:val="28"/>
        </w:rPr>
        <w:tab/>
      </w:r>
    </w:p>
    <w:p w:rsidR="0073621B" w:rsidRPr="00CC53F1" w:rsidRDefault="0073621B" w:rsidP="004A3FEB">
      <w:pPr>
        <w:spacing w:before="120" w:after="120" w:line="300" w:lineRule="auto"/>
        <w:ind w:left="14" w:firstLine="14"/>
        <w:jc w:val="both"/>
        <w:rPr>
          <w:sz w:val="28"/>
          <w:szCs w:val="28"/>
        </w:rPr>
      </w:pPr>
      <w:r w:rsidRPr="00CC53F1">
        <w:rPr>
          <w:b/>
          <w:sz w:val="28"/>
          <w:szCs w:val="28"/>
        </w:rPr>
        <w:t xml:space="preserve">   </w:t>
      </w:r>
      <w:r w:rsidRPr="00CC53F1">
        <w:rPr>
          <w:b/>
          <w:sz w:val="28"/>
          <w:szCs w:val="28"/>
        </w:rPr>
        <w:tab/>
      </w:r>
      <w:r w:rsidR="004E0898" w:rsidRPr="00CC53F1">
        <w:rPr>
          <w:b/>
          <w:sz w:val="28"/>
          <w:szCs w:val="28"/>
        </w:rPr>
        <w:t xml:space="preserve">    </w:t>
      </w:r>
      <w:r w:rsidR="004E0898" w:rsidRPr="00CC53F1">
        <w:rPr>
          <w:sz w:val="28"/>
          <w:szCs w:val="28"/>
          <w:lang w:val="vi-VN"/>
        </w:rPr>
        <w:t>H</w:t>
      </w:r>
      <w:r w:rsidRPr="00CC53F1">
        <w:rPr>
          <w:sz w:val="28"/>
          <w:szCs w:val="28"/>
        </w:rPr>
        <w:t xml:space="preserve">oạt động </w:t>
      </w:r>
      <w:r w:rsidRPr="00CC53F1">
        <w:rPr>
          <w:i/>
          <w:sz w:val="28"/>
          <w:szCs w:val="28"/>
        </w:rPr>
        <w:t>Luyện tập</w:t>
      </w:r>
      <w:r w:rsidR="003B7E32" w:rsidRPr="00CC53F1">
        <w:rPr>
          <w:sz w:val="28"/>
          <w:szCs w:val="28"/>
        </w:rPr>
        <w:t xml:space="preserve"> được thiết kế thành mục riêng ở bài 6 tiết, trong đó </w:t>
      </w:r>
      <w:r w:rsidRPr="00CC53F1">
        <w:rPr>
          <w:sz w:val="28"/>
          <w:szCs w:val="28"/>
        </w:rPr>
        <w:t xml:space="preserve">HS được thực hiện các bài tập về từ, câu và luyện viết đoạn văn theo hướng dẫn. Khác với phần </w:t>
      </w:r>
      <w:r w:rsidRPr="00CC53F1">
        <w:rPr>
          <w:i/>
          <w:sz w:val="28"/>
          <w:szCs w:val="28"/>
        </w:rPr>
        <w:t>Luyện tập</w:t>
      </w:r>
      <w:r w:rsidRPr="00CC53F1">
        <w:rPr>
          <w:sz w:val="28"/>
          <w:szCs w:val="28"/>
        </w:rPr>
        <w:t xml:space="preserve"> theo VB đọc</w:t>
      </w:r>
      <w:r w:rsidR="00F77389" w:rsidRPr="00CC53F1">
        <w:rPr>
          <w:sz w:val="28"/>
          <w:szCs w:val="28"/>
          <w:lang w:val="vi-VN"/>
        </w:rPr>
        <w:t xml:space="preserve"> ở cả bài 4 tiết và bài 6 tiết</w:t>
      </w:r>
      <w:r w:rsidRPr="00CC53F1">
        <w:rPr>
          <w:sz w:val="28"/>
          <w:szCs w:val="28"/>
        </w:rPr>
        <w:t xml:space="preserve">, ngữ liệu từ ngữ và câu ở </w:t>
      </w:r>
      <w:r w:rsidR="00F77389" w:rsidRPr="00CC53F1">
        <w:rPr>
          <w:sz w:val="28"/>
          <w:szCs w:val="28"/>
        </w:rPr>
        <w:t xml:space="preserve">phần </w:t>
      </w:r>
      <w:r w:rsidR="00F77389" w:rsidRPr="00CC53F1">
        <w:rPr>
          <w:i/>
          <w:sz w:val="28"/>
          <w:szCs w:val="28"/>
        </w:rPr>
        <w:t>Luyện tập</w:t>
      </w:r>
      <w:r w:rsidR="00F77389" w:rsidRPr="00CC53F1">
        <w:rPr>
          <w:sz w:val="28"/>
          <w:szCs w:val="28"/>
        </w:rPr>
        <w:t xml:space="preserve"> </w:t>
      </w:r>
      <w:r w:rsidR="00F77389" w:rsidRPr="00CC53F1">
        <w:rPr>
          <w:sz w:val="28"/>
          <w:szCs w:val="28"/>
          <w:lang w:val="vi-VN"/>
        </w:rPr>
        <w:t>này</w:t>
      </w:r>
      <w:r w:rsidRPr="00CC53F1">
        <w:rPr>
          <w:sz w:val="28"/>
          <w:szCs w:val="28"/>
        </w:rPr>
        <w:t xml:space="preserve"> tuy vẫn cần phù hợp với chủ điểm, nhưng không phụ thuộc vào VB đọc mà có tính chất mở.</w:t>
      </w:r>
    </w:p>
    <w:p w:rsidR="00012C5A" w:rsidRPr="00CC53F1" w:rsidRDefault="0073621B" w:rsidP="004A3FEB">
      <w:pPr>
        <w:spacing w:before="120" w:after="120" w:line="300" w:lineRule="auto"/>
        <w:ind w:left="14" w:firstLine="14"/>
        <w:jc w:val="both"/>
        <w:rPr>
          <w:sz w:val="28"/>
          <w:szCs w:val="28"/>
        </w:rPr>
      </w:pPr>
      <w:r w:rsidRPr="00CC53F1">
        <w:rPr>
          <w:sz w:val="28"/>
          <w:szCs w:val="28"/>
        </w:rPr>
        <w:t>Các nội dung luyện tập về từ ngữ</w:t>
      </w:r>
      <w:r w:rsidR="00AA13F0" w:rsidRPr="00CC53F1">
        <w:rPr>
          <w:sz w:val="28"/>
          <w:szCs w:val="28"/>
        </w:rPr>
        <w:t xml:space="preserve"> (</w:t>
      </w:r>
      <w:r w:rsidRPr="00CC53F1">
        <w:rPr>
          <w:sz w:val="28"/>
          <w:szCs w:val="28"/>
        </w:rPr>
        <w:t xml:space="preserve">chỉ sự vật, hoạt động, đặc điểm), về câu </w:t>
      </w:r>
      <w:r w:rsidRPr="00CC53F1">
        <w:rPr>
          <w:sz w:val="28"/>
          <w:szCs w:val="28"/>
          <w:lang w:val="vi-VN"/>
        </w:rPr>
        <w:t xml:space="preserve">(gồm cả </w:t>
      </w:r>
      <w:r w:rsidRPr="00CC53F1">
        <w:rPr>
          <w:sz w:val="28"/>
          <w:szCs w:val="28"/>
        </w:rPr>
        <w:t>dấu câu</w:t>
      </w:r>
      <w:r w:rsidRPr="00CC53F1">
        <w:rPr>
          <w:sz w:val="28"/>
          <w:szCs w:val="28"/>
          <w:lang w:val="vi-VN"/>
        </w:rPr>
        <w:t>)</w:t>
      </w:r>
      <w:r w:rsidRPr="00CC53F1">
        <w:rPr>
          <w:sz w:val="28"/>
          <w:szCs w:val="28"/>
        </w:rPr>
        <w:t xml:space="preserve"> được triển khai có tính </w:t>
      </w:r>
      <w:r w:rsidRPr="00CC53F1">
        <w:rPr>
          <w:sz w:val="28"/>
          <w:szCs w:val="28"/>
          <w:lang w:val="vi-VN"/>
        </w:rPr>
        <w:t>hệ thống, bảo</w:t>
      </w:r>
      <w:r w:rsidRPr="00CC53F1">
        <w:rPr>
          <w:sz w:val="28"/>
          <w:szCs w:val="28"/>
        </w:rPr>
        <w:t xml:space="preserve"> đảm</w:t>
      </w:r>
      <w:r w:rsidRPr="00CC53F1">
        <w:rPr>
          <w:sz w:val="28"/>
          <w:szCs w:val="28"/>
          <w:lang w:val="vi-VN"/>
        </w:rPr>
        <w:t xml:space="preserve"> tính khoa học và phù hợp với nhận thức của </w:t>
      </w:r>
      <w:r w:rsidRPr="00CC53F1">
        <w:rPr>
          <w:sz w:val="28"/>
          <w:szCs w:val="28"/>
        </w:rPr>
        <w:t xml:space="preserve">HS lớp 2. Các bài tập luyện từ </w:t>
      </w:r>
      <w:r w:rsidR="00AA13F0" w:rsidRPr="00CC53F1">
        <w:rPr>
          <w:sz w:val="28"/>
          <w:szCs w:val="28"/>
          <w:lang w:val="vi-VN"/>
        </w:rPr>
        <w:t xml:space="preserve">ngữ </w:t>
      </w:r>
      <w:r w:rsidRPr="00CC53F1">
        <w:rPr>
          <w:sz w:val="28"/>
          <w:szCs w:val="28"/>
        </w:rPr>
        <w:t>và câu được biên soạn còn nhằm mục đích cung cấp “nguyên liệu” cho phần viết đoạn, tạo cơ hội để HS vận dụng trực tiếp và hiệu quả vào hoạt động viết đoạ</w:t>
      </w:r>
      <w:r w:rsidR="00012C5A" w:rsidRPr="00CC53F1">
        <w:rPr>
          <w:sz w:val="28"/>
          <w:szCs w:val="28"/>
        </w:rPr>
        <w:t>n.</w:t>
      </w:r>
    </w:p>
    <w:p w:rsidR="00012C5A" w:rsidRPr="00CC53F1" w:rsidRDefault="00C95ED2" w:rsidP="004A3FEB">
      <w:pPr>
        <w:spacing w:before="120" w:after="120" w:line="300" w:lineRule="auto"/>
        <w:ind w:left="14" w:firstLine="14"/>
        <w:jc w:val="both"/>
        <w:rPr>
          <w:sz w:val="28"/>
          <w:szCs w:val="28"/>
          <w:lang w:val="vi-VN"/>
        </w:rPr>
      </w:pPr>
      <w:r>
        <w:rPr>
          <w:sz w:val="28"/>
          <w:szCs w:val="28"/>
          <w:lang w:val="vi-VN"/>
        </w:rPr>
        <w:t xml:space="preserve">    </w:t>
      </w:r>
      <w:r w:rsidR="0073621B" w:rsidRPr="00CC53F1">
        <w:rPr>
          <w:sz w:val="28"/>
          <w:szCs w:val="28"/>
        </w:rPr>
        <w:t>đ. Đọc mở rộng</w:t>
      </w:r>
    </w:p>
    <w:p w:rsidR="0073621B" w:rsidRPr="00CC53F1" w:rsidRDefault="00C95ED2" w:rsidP="004A3FEB">
      <w:pPr>
        <w:spacing w:before="120" w:after="120" w:line="300" w:lineRule="auto"/>
        <w:ind w:left="14" w:firstLine="14"/>
        <w:jc w:val="both"/>
        <w:rPr>
          <w:sz w:val="28"/>
          <w:szCs w:val="28"/>
        </w:rPr>
      </w:pPr>
      <w:r>
        <w:rPr>
          <w:sz w:val="28"/>
          <w:szCs w:val="28"/>
          <w:lang w:val="vi-VN"/>
        </w:rPr>
        <w:t xml:space="preserve">        </w:t>
      </w:r>
      <w:r w:rsidR="0073621B" w:rsidRPr="00CC53F1">
        <w:rPr>
          <w:sz w:val="28"/>
          <w:szCs w:val="28"/>
        </w:rPr>
        <w:t>Mỗi tuần học đề</w:t>
      </w:r>
      <w:r>
        <w:rPr>
          <w:sz w:val="28"/>
          <w:szCs w:val="28"/>
        </w:rPr>
        <w:t>u có</w:t>
      </w:r>
      <w:r w:rsidR="0073621B" w:rsidRPr="00CC53F1">
        <w:rPr>
          <w:sz w:val="28"/>
          <w:szCs w:val="28"/>
        </w:rPr>
        <w:t xml:space="preserve"> hoạt động </w:t>
      </w:r>
      <w:r w:rsidR="0073621B" w:rsidRPr="00CC53F1">
        <w:rPr>
          <w:i/>
          <w:sz w:val="28"/>
          <w:szCs w:val="28"/>
        </w:rPr>
        <w:t>Đọc mở rộng</w:t>
      </w:r>
      <w:r w:rsidR="0073621B" w:rsidRPr="00CC53F1">
        <w:rPr>
          <w:sz w:val="28"/>
          <w:szCs w:val="28"/>
        </w:rPr>
        <w:t xml:space="preserve">. Đây được coi là nội dung vận dụng của bài học 6 tiết. </w:t>
      </w:r>
    </w:p>
    <w:p w:rsidR="003C51A9" w:rsidRPr="004A3FEB" w:rsidRDefault="00C03A22" w:rsidP="004A3FEB">
      <w:pPr>
        <w:spacing w:before="120" w:after="120" w:line="300" w:lineRule="auto"/>
        <w:ind w:left="14" w:firstLine="14"/>
        <w:jc w:val="both"/>
        <w:rPr>
          <w:b/>
          <w:color w:val="FF0000"/>
          <w:sz w:val="28"/>
          <w:szCs w:val="28"/>
          <w:lang w:val="vi-VN"/>
        </w:rPr>
      </w:pPr>
      <w:r w:rsidRPr="004A3FEB">
        <w:rPr>
          <w:b/>
          <w:bCs/>
          <w:color w:val="FF0000"/>
          <w:sz w:val="28"/>
          <w:szCs w:val="28"/>
        </w:rPr>
        <w:t xml:space="preserve">Câu hỏi </w:t>
      </w:r>
      <w:r w:rsidR="00380245" w:rsidRPr="004A3FEB">
        <w:rPr>
          <w:b/>
          <w:bCs/>
          <w:color w:val="FF0000"/>
          <w:sz w:val="28"/>
          <w:szCs w:val="28"/>
        </w:rPr>
        <w:t>5</w:t>
      </w:r>
      <w:r w:rsidRPr="004A3FEB">
        <w:rPr>
          <w:b/>
          <w:bCs/>
          <w:color w:val="FF0000"/>
          <w:sz w:val="28"/>
          <w:szCs w:val="28"/>
        </w:rPr>
        <w:t>:</w:t>
      </w:r>
      <w:r w:rsidR="003C51A9" w:rsidRPr="004A3FEB">
        <w:rPr>
          <w:b/>
          <w:bCs/>
          <w:color w:val="FF0000"/>
          <w:sz w:val="28"/>
          <w:szCs w:val="28"/>
          <w:lang w:val="vi-VN"/>
        </w:rPr>
        <w:t xml:space="preserve"> </w:t>
      </w:r>
      <w:r w:rsidR="004D25C1" w:rsidRPr="004A3FEB">
        <w:rPr>
          <w:b/>
          <w:bCs/>
          <w:color w:val="FF0000"/>
          <w:sz w:val="28"/>
          <w:szCs w:val="28"/>
          <w:lang w:val="vi-VN"/>
        </w:rPr>
        <w:t xml:space="preserve">GV cần phải </w:t>
      </w:r>
      <w:r w:rsidR="00AE25BA" w:rsidRPr="004A3FEB">
        <w:rPr>
          <w:b/>
          <w:bCs/>
          <w:color w:val="FF0000"/>
          <w:sz w:val="28"/>
          <w:szCs w:val="28"/>
          <w:lang w:val="vi-VN"/>
        </w:rPr>
        <w:t xml:space="preserve">quán triệt tình thần </w:t>
      </w:r>
      <w:r w:rsidR="003C51A9" w:rsidRPr="004A3FEB">
        <w:rPr>
          <w:b/>
          <w:color w:val="FF0000"/>
          <w:sz w:val="28"/>
          <w:szCs w:val="28"/>
        </w:rPr>
        <w:t xml:space="preserve">đổi mới phương pháp dạy học </w:t>
      </w:r>
      <w:r w:rsidR="004D25C1" w:rsidRPr="004A3FEB">
        <w:rPr>
          <w:b/>
          <w:color w:val="FF0000"/>
          <w:sz w:val="28"/>
          <w:szCs w:val="28"/>
          <w:lang w:val="vi-VN"/>
        </w:rPr>
        <w:t xml:space="preserve">như thế nào khi triển khai dạy học </w:t>
      </w:r>
      <w:r w:rsidR="003C51A9" w:rsidRPr="004A3FEB">
        <w:rPr>
          <w:b/>
          <w:i/>
          <w:color w:val="FF0000"/>
          <w:sz w:val="28"/>
          <w:szCs w:val="28"/>
        </w:rPr>
        <w:t>Tiếng Việt</w:t>
      </w:r>
      <w:r w:rsidR="004D25C1" w:rsidRPr="004A3FEB">
        <w:rPr>
          <w:b/>
          <w:i/>
          <w:color w:val="FF0000"/>
          <w:sz w:val="28"/>
          <w:szCs w:val="28"/>
          <w:lang w:val="vi-VN"/>
        </w:rPr>
        <w:t xml:space="preserve"> 2</w:t>
      </w:r>
      <w:r w:rsidR="004D25C1" w:rsidRPr="004A3FEB">
        <w:rPr>
          <w:b/>
          <w:color w:val="FF0000"/>
          <w:sz w:val="28"/>
          <w:szCs w:val="28"/>
          <w:lang w:val="vi-VN"/>
        </w:rPr>
        <w:t>?</w:t>
      </w:r>
    </w:p>
    <w:p w:rsidR="004A3FEB" w:rsidRPr="004A3FEB" w:rsidRDefault="00106DCD" w:rsidP="004A3FEB">
      <w:pPr>
        <w:suppressAutoHyphens/>
        <w:spacing w:before="120" w:after="120" w:line="300" w:lineRule="auto"/>
        <w:ind w:left="14" w:firstLine="14"/>
        <w:jc w:val="both"/>
        <w:rPr>
          <w:b/>
          <w:bCs/>
          <w:i/>
          <w:color w:val="0000CC"/>
          <w:sz w:val="28"/>
          <w:szCs w:val="28"/>
          <w:lang w:val="vi-VN"/>
        </w:rPr>
      </w:pPr>
      <w:r w:rsidRPr="004A3FEB">
        <w:rPr>
          <w:b/>
          <w:bCs/>
          <w:i/>
          <w:color w:val="0000CC"/>
          <w:sz w:val="28"/>
          <w:szCs w:val="28"/>
        </w:rPr>
        <w:lastRenderedPageBreak/>
        <w:t>Trả lời:</w:t>
      </w:r>
      <w:r w:rsidRPr="004A3FEB">
        <w:rPr>
          <w:b/>
          <w:bCs/>
          <w:i/>
          <w:color w:val="0000CC"/>
          <w:sz w:val="28"/>
          <w:szCs w:val="28"/>
          <w:lang w:val="vi-VN"/>
        </w:rPr>
        <w:t xml:space="preserve"> </w:t>
      </w:r>
    </w:p>
    <w:p w:rsidR="00FB124C" w:rsidRPr="00CC53F1" w:rsidRDefault="00FB124C" w:rsidP="004A3FEB">
      <w:pPr>
        <w:suppressAutoHyphens/>
        <w:spacing w:before="120" w:after="120" w:line="300" w:lineRule="auto"/>
        <w:ind w:left="14" w:firstLine="14"/>
        <w:jc w:val="both"/>
        <w:rPr>
          <w:rFonts w:eastAsia="MS Mincho"/>
          <w:color w:val="000000"/>
          <w:sz w:val="28"/>
          <w:szCs w:val="28"/>
          <w:lang w:val="vi-VN"/>
        </w:rPr>
      </w:pPr>
      <w:r w:rsidRPr="00CC53F1">
        <w:rPr>
          <w:rFonts w:eastAsia="MS Mincho"/>
          <w:color w:val="000000"/>
          <w:sz w:val="28"/>
          <w:szCs w:val="28"/>
          <w:lang w:val="vi-VN"/>
        </w:rPr>
        <w:t>SGV có những hướng dẫn cụ thể về phương pháp dạy học, tương ứng với mỗ</w:t>
      </w:r>
      <w:r w:rsidR="003A2461" w:rsidRPr="00CC53F1">
        <w:rPr>
          <w:rFonts w:eastAsia="MS Mincho"/>
          <w:color w:val="000000"/>
          <w:sz w:val="28"/>
          <w:szCs w:val="28"/>
          <w:lang w:val="vi-VN"/>
        </w:rPr>
        <w:t xml:space="preserve">i </w:t>
      </w:r>
      <w:r w:rsidRPr="00CC53F1">
        <w:rPr>
          <w:rFonts w:eastAsia="MS Mincho"/>
          <w:color w:val="000000"/>
          <w:sz w:val="28"/>
          <w:szCs w:val="28"/>
          <w:lang w:val="vi-VN"/>
        </w:rPr>
        <w:t xml:space="preserve">hoạt động: đọc, viết, nói và nghe. Trên những nét chung, </w:t>
      </w:r>
      <w:r w:rsidR="003A2461" w:rsidRPr="00CC53F1">
        <w:rPr>
          <w:rFonts w:eastAsia="MS Mincho"/>
          <w:color w:val="000000"/>
          <w:sz w:val="28"/>
          <w:szCs w:val="28"/>
          <w:lang w:val="vi-VN"/>
        </w:rPr>
        <w:t>các thầy cô cần lưu ý mấy điểm chính sau đây:</w:t>
      </w:r>
    </w:p>
    <w:p w:rsidR="003C51A9" w:rsidRPr="00CC53F1" w:rsidRDefault="003C51A9" w:rsidP="004A3FEB">
      <w:pPr>
        <w:suppressAutoHyphens/>
        <w:spacing w:before="120" w:after="120" w:line="300" w:lineRule="auto"/>
        <w:ind w:left="14" w:firstLine="14"/>
        <w:jc w:val="both"/>
        <w:rPr>
          <w:color w:val="000000"/>
          <w:sz w:val="28"/>
          <w:szCs w:val="28"/>
          <w:lang w:val="es-ES"/>
        </w:rPr>
      </w:pPr>
      <w:r w:rsidRPr="00CC53F1">
        <w:rPr>
          <w:rFonts w:eastAsia="MS Mincho"/>
          <w:color w:val="000000"/>
          <w:sz w:val="28"/>
          <w:szCs w:val="28"/>
          <w:lang w:val="es-ES"/>
        </w:rPr>
        <w:t>a. Đa dạng hoá các phương pháp, hình thức tổ chức và phương tiện dạy học</w:t>
      </w:r>
      <w:r w:rsidRPr="00CC53F1">
        <w:rPr>
          <w:color w:val="000000"/>
          <w:sz w:val="28"/>
          <w:szCs w:val="28"/>
          <w:lang w:val="es-ES"/>
        </w:rPr>
        <w:t xml:space="preserve"> là định hướng của Chương trình giáo dục phổ thông năm 2018. Theo định hướng này, GV cần tránh vận dụng phương pháp dạy học một cách máy móc, rập khuôn; không tuyệt đối hoá một phương pháp trong dạy đọc, viết hay nói và nghe mà biết vận dụng các phương pháp phù hợp với đối tượng, bối cảnh, nội dung và mục đích của giờ học. </w:t>
      </w:r>
    </w:p>
    <w:p w:rsidR="003C51A9" w:rsidRPr="00CC53F1" w:rsidRDefault="003C51A9" w:rsidP="004A3FEB">
      <w:pPr>
        <w:pStyle w:val="0noidung"/>
        <w:spacing w:before="120" w:after="120" w:line="300" w:lineRule="auto"/>
        <w:ind w:left="14" w:firstLine="14"/>
        <w:rPr>
          <w:sz w:val="28"/>
          <w:lang w:val="vi-VN"/>
        </w:rPr>
      </w:pPr>
      <w:r w:rsidRPr="00CC53F1">
        <w:rPr>
          <w:color w:val="000000"/>
          <w:sz w:val="28"/>
        </w:rPr>
        <w:t xml:space="preserve">b. GV cần khơi gợi, kích hoạt, kết nối hiểu biết, trải nghiệm đã có ở HS để các em chiếm lĩnh kiến thức, kĩ năng mới. Điều đó khiến cho việc học trở nên thú vị và hiệu quả hơn đối với các em. GV cũng cần tạo được môi trường dạy học có tính tương tác cao. Trong môn Tiếng Việt, sự tương tác không chỉ giúp HS phát triển kĩ năng ngôn ngữ mà còn giúp các em phát triển các kĩ năng xã hội và tình cảm, cảm xúc tích cực đối với việc học. </w:t>
      </w:r>
    </w:p>
    <w:p w:rsidR="003C51A9" w:rsidRPr="00CC53F1" w:rsidRDefault="003C51A9" w:rsidP="004A3FEB">
      <w:pPr>
        <w:spacing w:before="120" w:after="120" w:line="300" w:lineRule="auto"/>
        <w:ind w:left="14" w:firstLine="14"/>
        <w:jc w:val="both"/>
        <w:rPr>
          <w:color w:val="000000"/>
          <w:sz w:val="28"/>
          <w:szCs w:val="28"/>
          <w:lang w:val="pt-BR"/>
        </w:rPr>
      </w:pPr>
      <w:r w:rsidRPr="00CC53F1">
        <w:rPr>
          <w:color w:val="000000"/>
          <w:sz w:val="28"/>
          <w:szCs w:val="28"/>
          <w:lang w:val="pt-BR"/>
        </w:rPr>
        <w:t>c. GV cần tăng cường xây dựng những nội dung dạy học:</w:t>
      </w:r>
    </w:p>
    <w:p w:rsidR="003C51A9" w:rsidRPr="00CC53F1" w:rsidRDefault="003C51A9" w:rsidP="004A3FEB">
      <w:pPr>
        <w:spacing w:before="120" w:after="120" w:line="300" w:lineRule="auto"/>
        <w:ind w:left="14" w:firstLine="14"/>
        <w:jc w:val="both"/>
        <w:rPr>
          <w:color w:val="000000"/>
          <w:sz w:val="28"/>
          <w:szCs w:val="28"/>
          <w:lang w:val="pt-BR"/>
        </w:rPr>
      </w:pPr>
      <w:r w:rsidRPr="00CC53F1">
        <w:rPr>
          <w:color w:val="000000"/>
          <w:sz w:val="28"/>
          <w:szCs w:val="28"/>
          <w:lang w:val="pt-BR"/>
        </w:rPr>
        <w:t>– Chứa đựng những tình huống có vấn đề cần giải quyết, giúp HS rèn phương pháp tư duy linh hoạt, năng động, sáng tạo. Chẳng hạn, thiết kế những loại bài tập mà HS có thể đưa ra nhiều phương án thực hiện khác nhau.</w:t>
      </w:r>
    </w:p>
    <w:p w:rsidR="00DC3C11" w:rsidRPr="00CC53F1" w:rsidRDefault="003C51A9" w:rsidP="004A3FEB">
      <w:pPr>
        <w:spacing w:before="120" w:after="120" w:line="300" w:lineRule="auto"/>
        <w:ind w:left="14" w:firstLine="14"/>
        <w:jc w:val="both"/>
        <w:rPr>
          <w:i/>
          <w:color w:val="000000"/>
          <w:sz w:val="28"/>
          <w:szCs w:val="28"/>
          <w:lang w:val="pt-BR"/>
        </w:rPr>
      </w:pPr>
      <w:r w:rsidRPr="00CC53F1">
        <w:rPr>
          <w:color w:val="000000"/>
          <w:sz w:val="28"/>
          <w:szCs w:val="28"/>
          <w:lang w:val="pt-BR"/>
        </w:rPr>
        <w:t xml:space="preserve">– Tạo cho HS cơ hội thể hiện chủ kiến, phát huy trí tưởng tượng và tư duy sáng tạo. </w:t>
      </w:r>
      <w:r w:rsidRPr="00CC53F1">
        <w:rPr>
          <w:iCs/>
          <w:color w:val="000000"/>
          <w:sz w:val="28"/>
          <w:szCs w:val="28"/>
          <w:lang w:val="pt-BR"/>
        </w:rPr>
        <w:t>Các GV cần cùng nhau x</w:t>
      </w:r>
      <w:r w:rsidRPr="00CC53F1">
        <w:rPr>
          <w:color w:val="000000"/>
          <w:sz w:val="28"/>
          <w:szCs w:val="28"/>
          <w:lang w:val="pt-BR"/>
        </w:rPr>
        <w:t>ây dựng những nội dung dạy học tạo cơ hội để HS được trình bày ý kiến riêng của cá nhân</w:t>
      </w:r>
      <w:r w:rsidRPr="00CC53F1">
        <w:rPr>
          <w:i/>
          <w:color w:val="000000"/>
          <w:sz w:val="28"/>
          <w:szCs w:val="28"/>
          <w:lang w:val="pt-BR"/>
        </w:rPr>
        <w:t>.</w:t>
      </w:r>
    </w:p>
    <w:p w:rsidR="003C51A9" w:rsidRPr="00CC53F1" w:rsidRDefault="003C51A9" w:rsidP="004A3FEB">
      <w:pPr>
        <w:spacing w:before="120" w:after="120" w:line="300" w:lineRule="auto"/>
        <w:ind w:left="14" w:firstLine="14"/>
        <w:jc w:val="both"/>
        <w:rPr>
          <w:color w:val="000000"/>
          <w:sz w:val="28"/>
          <w:szCs w:val="28"/>
          <w:lang w:val="pt-BR"/>
        </w:rPr>
      </w:pPr>
      <w:r w:rsidRPr="00CC53F1">
        <w:rPr>
          <w:color w:val="000000"/>
          <w:sz w:val="28"/>
          <w:szCs w:val="28"/>
          <w:lang w:val="pt-BR"/>
        </w:rPr>
        <w:t xml:space="preserve">– </w:t>
      </w:r>
      <w:r w:rsidRPr="00CC53F1">
        <w:rPr>
          <w:iCs/>
          <w:color w:val="000000"/>
          <w:sz w:val="28"/>
          <w:szCs w:val="28"/>
          <w:lang w:val="pt-BR"/>
        </w:rPr>
        <w:t>Yêu cầu HS vận dụng c</w:t>
      </w:r>
      <w:r w:rsidRPr="00CC53F1">
        <w:rPr>
          <w:color w:val="000000"/>
          <w:sz w:val="28"/>
          <w:szCs w:val="28"/>
          <w:lang w:val="pt-BR"/>
        </w:rPr>
        <w:t xml:space="preserve">ác kiến thức, kĩ năng được học vào giải quyết các tình huống trong thực tế đời sống. Cách tiếp cận này giúp cho môn Tiếng Việt gần gũi, thiết thực và có ý nghĩa hơn với HS. </w:t>
      </w:r>
    </w:p>
    <w:p w:rsidR="003C51A9" w:rsidRPr="00CC53F1" w:rsidRDefault="003C51A9" w:rsidP="004A3FEB">
      <w:pPr>
        <w:spacing w:before="120" w:after="120" w:line="300" w:lineRule="auto"/>
        <w:ind w:left="14" w:firstLine="14"/>
        <w:jc w:val="both"/>
        <w:rPr>
          <w:color w:val="000000"/>
          <w:sz w:val="28"/>
          <w:szCs w:val="28"/>
          <w:lang w:val="pt-BR"/>
        </w:rPr>
      </w:pPr>
      <w:r w:rsidRPr="00CC53F1">
        <w:rPr>
          <w:color w:val="000000"/>
          <w:sz w:val="28"/>
          <w:szCs w:val="28"/>
          <w:lang w:val="pt-BR"/>
        </w:rPr>
        <w:t>d. GV là người hiểu rõ đối tượng HS của lớ</w:t>
      </w:r>
      <w:r w:rsidR="006101C6" w:rsidRPr="00CC53F1">
        <w:rPr>
          <w:color w:val="000000"/>
          <w:sz w:val="28"/>
          <w:szCs w:val="28"/>
          <w:lang w:val="pt-BR"/>
        </w:rPr>
        <w:t>p mình.</w:t>
      </w:r>
      <w:r w:rsidRPr="00CC53F1">
        <w:rPr>
          <w:color w:val="000000"/>
          <w:sz w:val="28"/>
          <w:szCs w:val="28"/>
          <w:lang w:val="pt-BR"/>
        </w:rPr>
        <w:t xml:space="preserve"> </w:t>
      </w:r>
      <w:r w:rsidR="006101C6" w:rsidRPr="00CC53F1">
        <w:rPr>
          <w:color w:val="000000"/>
          <w:sz w:val="28"/>
          <w:szCs w:val="28"/>
          <w:lang w:val="vi-VN"/>
        </w:rPr>
        <w:t xml:space="preserve">Vì vậy, </w:t>
      </w:r>
      <w:r w:rsidRPr="00CC53F1">
        <w:rPr>
          <w:color w:val="000000"/>
          <w:sz w:val="28"/>
          <w:szCs w:val="28"/>
          <w:lang w:val="pt-BR"/>
        </w:rPr>
        <w:t>khi thiết kế hoạt động học tậ</w:t>
      </w:r>
      <w:r w:rsidR="006101C6" w:rsidRPr="00CC53F1">
        <w:rPr>
          <w:color w:val="000000"/>
          <w:sz w:val="28"/>
          <w:szCs w:val="28"/>
          <w:lang w:val="pt-BR"/>
        </w:rPr>
        <w:t xml:space="preserve">p cho HS, GV </w:t>
      </w:r>
      <w:r w:rsidRPr="00CC53F1">
        <w:rPr>
          <w:color w:val="000000"/>
          <w:sz w:val="28"/>
          <w:szCs w:val="28"/>
          <w:lang w:val="pt-BR"/>
        </w:rPr>
        <w:t>phải chuẩn bị các yêu cầ</w:t>
      </w:r>
      <w:r w:rsidR="006101C6" w:rsidRPr="00CC53F1">
        <w:rPr>
          <w:color w:val="000000"/>
          <w:sz w:val="28"/>
          <w:szCs w:val="28"/>
          <w:lang w:val="pt-BR"/>
        </w:rPr>
        <w:t xml:space="preserve">u, </w:t>
      </w:r>
      <w:r w:rsidRPr="00CC53F1">
        <w:rPr>
          <w:color w:val="000000"/>
          <w:sz w:val="28"/>
          <w:szCs w:val="28"/>
          <w:lang w:val="pt-BR"/>
        </w:rPr>
        <w:t>câu hỏ</w:t>
      </w:r>
      <w:r w:rsidR="006101C6" w:rsidRPr="00CC53F1">
        <w:rPr>
          <w:color w:val="000000"/>
          <w:sz w:val="28"/>
          <w:szCs w:val="28"/>
          <w:lang w:val="pt-BR"/>
        </w:rPr>
        <w:t>i,</w:t>
      </w:r>
      <w:r w:rsidRPr="00CC53F1">
        <w:rPr>
          <w:color w:val="000000"/>
          <w:sz w:val="28"/>
          <w:szCs w:val="28"/>
          <w:lang w:val="pt-BR"/>
        </w:rPr>
        <w:t xml:space="preserve"> tài liệu học tập thích hợp cho từng nhóm đối tượng HS trong lớp, giúp các em có cơ hội bộc lộ thế mạnh cũng như khắc phục hạn chế của mình trong việc học tập môn học.</w:t>
      </w:r>
    </w:p>
    <w:p w:rsidR="00550539" w:rsidRPr="00CC53F1" w:rsidRDefault="00550539" w:rsidP="004A3FEB">
      <w:pPr>
        <w:widowControl w:val="0"/>
        <w:autoSpaceDE w:val="0"/>
        <w:autoSpaceDN w:val="0"/>
        <w:adjustRightInd w:val="0"/>
        <w:spacing w:before="120" w:after="120" w:line="300" w:lineRule="auto"/>
        <w:ind w:left="14" w:firstLine="14"/>
        <w:jc w:val="center"/>
        <w:rPr>
          <w:b/>
          <w:bCs/>
          <w:sz w:val="28"/>
          <w:szCs w:val="28"/>
        </w:rPr>
      </w:pPr>
    </w:p>
    <w:p w:rsidR="00D3001F" w:rsidRPr="00CC53F1" w:rsidRDefault="00D3001F" w:rsidP="004A3FEB">
      <w:pPr>
        <w:widowControl w:val="0"/>
        <w:autoSpaceDE w:val="0"/>
        <w:autoSpaceDN w:val="0"/>
        <w:adjustRightInd w:val="0"/>
        <w:spacing w:before="120" w:after="120" w:line="300" w:lineRule="auto"/>
        <w:ind w:left="14" w:firstLine="14"/>
        <w:jc w:val="center"/>
        <w:rPr>
          <w:b/>
          <w:bCs/>
          <w:sz w:val="28"/>
          <w:szCs w:val="28"/>
        </w:rPr>
      </w:pPr>
    </w:p>
    <w:sectPr w:rsidR="00D3001F" w:rsidRPr="00CC53F1" w:rsidSect="00750B22">
      <w:footerReference w:type="default" r:id="rId9"/>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58" w:rsidRDefault="002A6F58" w:rsidP="00DE6EF2">
      <w:pPr>
        <w:spacing w:after="0" w:line="240" w:lineRule="auto"/>
      </w:pPr>
      <w:r>
        <w:separator/>
      </w:r>
    </w:p>
  </w:endnote>
  <w:endnote w:type="continuationSeparator" w:id="0">
    <w:p w:rsidR="002A6F58" w:rsidRDefault="002A6F58" w:rsidP="00DE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02" w:rsidRDefault="00475102">
    <w:pPr>
      <w:pStyle w:val="Footer"/>
      <w:jc w:val="right"/>
    </w:pPr>
    <w:r>
      <w:fldChar w:fldCharType="begin"/>
    </w:r>
    <w:r>
      <w:instrText xml:space="preserve"> PAGE   \* MERGEFORMAT </w:instrText>
    </w:r>
    <w:r>
      <w:fldChar w:fldCharType="separate"/>
    </w:r>
    <w:r w:rsidR="00356804">
      <w:rPr>
        <w:noProof/>
      </w:rPr>
      <w:t>2</w:t>
    </w:r>
    <w:r>
      <w:rPr>
        <w:noProof/>
      </w:rPr>
      <w:fldChar w:fldCharType="end"/>
    </w:r>
  </w:p>
  <w:p w:rsidR="00475102" w:rsidRDefault="00475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58" w:rsidRDefault="002A6F58" w:rsidP="00DE6EF2">
      <w:pPr>
        <w:spacing w:after="0" w:line="240" w:lineRule="auto"/>
      </w:pPr>
      <w:r>
        <w:separator/>
      </w:r>
    </w:p>
  </w:footnote>
  <w:footnote w:type="continuationSeparator" w:id="0">
    <w:p w:rsidR="002A6F58" w:rsidRDefault="002A6F58" w:rsidP="00DE6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B55DE3"/>
    <w:multiLevelType w:val="singleLevel"/>
    <w:tmpl w:val="C7B55DE3"/>
    <w:lvl w:ilvl="0">
      <w:start w:val="1"/>
      <w:numFmt w:val="upperLetter"/>
      <w:suff w:val="space"/>
      <w:lvlText w:val="%1."/>
      <w:lvlJc w:val="left"/>
    </w:lvl>
  </w:abstractNum>
  <w:abstractNum w:abstractNumId="1">
    <w:nsid w:val="D4E173A6"/>
    <w:multiLevelType w:val="singleLevel"/>
    <w:tmpl w:val="D4E173A6"/>
    <w:lvl w:ilvl="0">
      <w:start w:val="1"/>
      <w:numFmt w:val="upperLetter"/>
      <w:suff w:val="space"/>
      <w:lvlText w:val="%1."/>
      <w:lvlJc w:val="left"/>
    </w:lvl>
  </w:abstractNum>
  <w:abstractNum w:abstractNumId="2">
    <w:nsid w:val="0000000C"/>
    <w:multiLevelType w:val="hybridMultilevel"/>
    <w:tmpl w:val="844A692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
    <w:nsid w:val="0000000D"/>
    <w:multiLevelType w:val="hybridMultilevel"/>
    <w:tmpl w:val="20CA6BE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
    <w:nsid w:val="0000001B"/>
    <w:multiLevelType w:val="hybridMultilevel"/>
    <w:tmpl w:val="A18870B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5">
    <w:nsid w:val="0000001D"/>
    <w:multiLevelType w:val="hybridMultilevel"/>
    <w:tmpl w:val="F8AED9A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6">
    <w:nsid w:val="00000022"/>
    <w:multiLevelType w:val="hybridMultilevel"/>
    <w:tmpl w:val="C5EC839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7">
    <w:nsid w:val="09CE53FD"/>
    <w:multiLevelType w:val="hybridMultilevel"/>
    <w:tmpl w:val="C6E854E4"/>
    <w:lvl w:ilvl="0" w:tplc="2C76099C">
      <w:start w:val="1"/>
      <w:numFmt w:val="decimal"/>
      <w:lvlText w:val="(%1)"/>
      <w:lvlJc w:val="left"/>
      <w:pPr>
        <w:ind w:left="114"/>
      </w:pPr>
      <w:rPr>
        <w:rFonts w:ascii="Times New Roman" w:eastAsia="Times New Roman" w:hAnsi="Times New Roman" w:cs="Times New Roman"/>
        <w:b w:val="0"/>
        <w:i/>
        <w:iCs/>
        <w:strike w:val="0"/>
        <w:dstrike w:val="0"/>
        <w:color w:val="181717"/>
        <w:sz w:val="28"/>
        <w:szCs w:val="28"/>
        <w:u w:val="none" w:color="000000"/>
        <w:bdr w:val="none" w:sz="0" w:space="0" w:color="auto"/>
        <w:shd w:val="clear" w:color="auto" w:fill="auto"/>
        <w:vertAlign w:val="baseline"/>
      </w:rPr>
    </w:lvl>
    <w:lvl w:ilvl="1" w:tplc="010467CE">
      <w:start w:val="1"/>
      <w:numFmt w:val="lowerLetter"/>
      <w:lvlText w:val="%2"/>
      <w:lvlJc w:val="left"/>
      <w:pPr>
        <w:ind w:left="1477"/>
      </w:pPr>
      <w:rPr>
        <w:rFonts w:ascii="Times New Roman" w:eastAsia="Times New Roman" w:hAnsi="Times New Roman" w:cs="Times New Roman"/>
        <w:b w:val="0"/>
        <w:i/>
        <w:iCs/>
        <w:strike w:val="0"/>
        <w:dstrike w:val="0"/>
        <w:color w:val="181717"/>
        <w:sz w:val="28"/>
        <w:szCs w:val="28"/>
        <w:u w:val="none" w:color="000000"/>
        <w:bdr w:val="none" w:sz="0" w:space="0" w:color="auto"/>
        <w:shd w:val="clear" w:color="auto" w:fill="auto"/>
        <w:vertAlign w:val="baseline"/>
      </w:rPr>
    </w:lvl>
    <w:lvl w:ilvl="2" w:tplc="DCC863B2">
      <w:start w:val="1"/>
      <w:numFmt w:val="lowerRoman"/>
      <w:lvlText w:val="%3"/>
      <w:lvlJc w:val="left"/>
      <w:pPr>
        <w:ind w:left="2197"/>
      </w:pPr>
      <w:rPr>
        <w:rFonts w:ascii="Times New Roman" w:eastAsia="Times New Roman" w:hAnsi="Times New Roman" w:cs="Times New Roman"/>
        <w:b w:val="0"/>
        <w:i/>
        <w:iCs/>
        <w:strike w:val="0"/>
        <w:dstrike w:val="0"/>
        <w:color w:val="181717"/>
        <w:sz w:val="28"/>
        <w:szCs w:val="28"/>
        <w:u w:val="none" w:color="000000"/>
        <w:bdr w:val="none" w:sz="0" w:space="0" w:color="auto"/>
        <w:shd w:val="clear" w:color="auto" w:fill="auto"/>
        <w:vertAlign w:val="baseline"/>
      </w:rPr>
    </w:lvl>
    <w:lvl w:ilvl="3" w:tplc="1644A1F6">
      <w:start w:val="1"/>
      <w:numFmt w:val="decimal"/>
      <w:lvlText w:val="%4"/>
      <w:lvlJc w:val="left"/>
      <w:pPr>
        <w:ind w:left="2917"/>
      </w:pPr>
      <w:rPr>
        <w:rFonts w:ascii="Times New Roman" w:eastAsia="Times New Roman" w:hAnsi="Times New Roman" w:cs="Times New Roman"/>
        <w:b w:val="0"/>
        <w:i/>
        <w:iCs/>
        <w:strike w:val="0"/>
        <w:dstrike w:val="0"/>
        <w:color w:val="181717"/>
        <w:sz w:val="28"/>
        <w:szCs w:val="28"/>
        <w:u w:val="none" w:color="000000"/>
        <w:bdr w:val="none" w:sz="0" w:space="0" w:color="auto"/>
        <w:shd w:val="clear" w:color="auto" w:fill="auto"/>
        <w:vertAlign w:val="baseline"/>
      </w:rPr>
    </w:lvl>
    <w:lvl w:ilvl="4" w:tplc="D3ECA4A0">
      <w:start w:val="1"/>
      <w:numFmt w:val="lowerLetter"/>
      <w:lvlText w:val="%5"/>
      <w:lvlJc w:val="left"/>
      <w:pPr>
        <w:ind w:left="3637"/>
      </w:pPr>
      <w:rPr>
        <w:rFonts w:ascii="Times New Roman" w:eastAsia="Times New Roman" w:hAnsi="Times New Roman" w:cs="Times New Roman"/>
        <w:b w:val="0"/>
        <w:i/>
        <w:iCs/>
        <w:strike w:val="0"/>
        <w:dstrike w:val="0"/>
        <w:color w:val="181717"/>
        <w:sz w:val="28"/>
        <w:szCs w:val="28"/>
        <w:u w:val="none" w:color="000000"/>
        <w:bdr w:val="none" w:sz="0" w:space="0" w:color="auto"/>
        <w:shd w:val="clear" w:color="auto" w:fill="auto"/>
        <w:vertAlign w:val="baseline"/>
      </w:rPr>
    </w:lvl>
    <w:lvl w:ilvl="5" w:tplc="367ED986">
      <w:start w:val="1"/>
      <w:numFmt w:val="lowerRoman"/>
      <w:lvlText w:val="%6"/>
      <w:lvlJc w:val="left"/>
      <w:pPr>
        <w:ind w:left="4357"/>
      </w:pPr>
      <w:rPr>
        <w:rFonts w:ascii="Times New Roman" w:eastAsia="Times New Roman" w:hAnsi="Times New Roman" w:cs="Times New Roman"/>
        <w:b w:val="0"/>
        <w:i/>
        <w:iCs/>
        <w:strike w:val="0"/>
        <w:dstrike w:val="0"/>
        <w:color w:val="181717"/>
        <w:sz w:val="28"/>
        <w:szCs w:val="28"/>
        <w:u w:val="none" w:color="000000"/>
        <w:bdr w:val="none" w:sz="0" w:space="0" w:color="auto"/>
        <w:shd w:val="clear" w:color="auto" w:fill="auto"/>
        <w:vertAlign w:val="baseline"/>
      </w:rPr>
    </w:lvl>
    <w:lvl w:ilvl="6" w:tplc="9E9E8FEA">
      <w:start w:val="1"/>
      <w:numFmt w:val="decimal"/>
      <w:lvlText w:val="%7"/>
      <w:lvlJc w:val="left"/>
      <w:pPr>
        <w:ind w:left="5077"/>
      </w:pPr>
      <w:rPr>
        <w:rFonts w:ascii="Times New Roman" w:eastAsia="Times New Roman" w:hAnsi="Times New Roman" w:cs="Times New Roman"/>
        <w:b w:val="0"/>
        <w:i/>
        <w:iCs/>
        <w:strike w:val="0"/>
        <w:dstrike w:val="0"/>
        <w:color w:val="181717"/>
        <w:sz w:val="28"/>
        <w:szCs w:val="28"/>
        <w:u w:val="none" w:color="000000"/>
        <w:bdr w:val="none" w:sz="0" w:space="0" w:color="auto"/>
        <w:shd w:val="clear" w:color="auto" w:fill="auto"/>
        <w:vertAlign w:val="baseline"/>
      </w:rPr>
    </w:lvl>
    <w:lvl w:ilvl="7" w:tplc="ACCEE826">
      <w:start w:val="1"/>
      <w:numFmt w:val="lowerLetter"/>
      <w:lvlText w:val="%8"/>
      <w:lvlJc w:val="left"/>
      <w:pPr>
        <w:ind w:left="5797"/>
      </w:pPr>
      <w:rPr>
        <w:rFonts w:ascii="Times New Roman" w:eastAsia="Times New Roman" w:hAnsi="Times New Roman" w:cs="Times New Roman"/>
        <w:b w:val="0"/>
        <w:i/>
        <w:iCs/>
        <w:strike w:val="0"/>
        <w:dstrike w:val="0"/>
        <w:color w:val="181717"/>
        <w:sz w:val="28"/>
        <w:szCs w:val="28"/>
        <w:u w:val="none" w:color="000000"/>
        <w:bdr w:val="none" w:sz="0" w:space="0" w:color="auto"/>
        <w:shd w:val="clear" w:color="auto" w:fill="auto"/>
        <w:vertAlign w:val="baseline"/>
      </w:rPr>
    </w:lvl>
    <w:lvl w:ilvl="8" w:tplc="9E466D7C">
      <w:start w:val="1"/>
      <w:numFmt w:val="lowerRoman"/>
      <w:lvlText w:val="%9"/>
      <w:lvlJc w:val="left"/>
      <w:pPr>
        <w:ind w:left="6517"/>
      </w:pPr>
      <w:rPr>
        <w:rFonts w:ascii="Times New Roman" w:eastAsia="Times New Roman" w:hAnsi="Times New Roman" w:cs="Times New Roman"/>
        <w:b w:val="0"/>
        <w:i/>
        <w:iCs/>
        <w:strike w:val="0"/>
        <w:dstrike w:val="0"/>
        <w:color w:val="181717"/>
        <w:sz w:val="28"/>
        <w:szCs w:val="28"/>
        <w:u w:val="none" w:color="000000"/>
        <w:bdr w:val="none" w:sz="0" w:space="0" w:color="auto"/>
        <w:shd w:val="clear" w:color="auto" w:fill="auto"/>
        <w:vertAlign w:val="baseline"/>
      </w:rPr>
    </w:lvl>
  </w:abstractNum>
  <w:abstractNum w:abstractNumId="8">
    <w:nsid w:val="0CC81800"/>
    <w:multiLevelType w:val="hybridMultilevel"/>
    <w:tmpl w:val="3B0A7720"/>
    <w:lvl w:ilvl="0" w:tplc="AFACD9D4">
      <w:start w:val="4"/>
      <w:numFmt w:val="upperLetter"/>
      <w:lvlText w:val="%1."/>
      <w:lvlJc w:val="left"/>
      <w:pPr>
        <w:ind w:left="532" w:hanging="360"/>
      </w:pPr>
      <w:rPr>
        <w:rFonts w:hint="default"/>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9">
    <w:nsid w:val="136D7FA0"/>
    <w:multiLevelType w:val="hybridMultilevel"/>
    <w:tmpl w:val="D7CC2C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64B69EA"/>
    <w:multiLevelType w:val="hybridMultilevel"/>
    <w:tmpl w:val="EE4444B4"/>
    <w:lvl w:ilvl="0" w:tplc="125A459C">
      <w:start w:val="1"/>
      <w:numFmt w:val="upperLetter"/>
      <w:lvlText w:val="%1."/>
      <w:lvlJc w:val="left"/>
      <w:pPr>
        <w:ind w:left="720" w:hanging="360"/>
      </w:pPr>
      <w:rPr>
        <w:rFonts w:hint="default"/>
        <w:color w:val="0000CC"/>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9438F"/>
    <w:multiLevelType w:val="hybridMultilevel"/>
    <w:tmpl w:val="23802CBA"/>
    <w:lvl w:ilvl="0" w:tplc="211C9F7C">
      <w:start w:val="1"/>
      <w:numFmt w:val="bullet"/>
      <w:lvlText w:val="–"/>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C6A67D48">
      <w:start w:val="1"/>
      <w:numFmt w:val="bullet"/>
      <w:lvlText w:val="o"/>
      <w:lvlJc w:val="left"/>
      <w:pPr>
        <w:ind w:left="147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C8CE1BFA">
      <w:start w:val="1"/>
      <w:numFmt w:val="bullet"/>
      <w:lvlText w:val="▪"/>
      <w:lvlJc w:val="left"/>
      <w:pPr>
        <w:ind w:left="219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CCA2F42C">
      <w:start w:val="1"/>
      <w:numFmt w:val="bullet"/>
      <w:lvlText w:val="•"/>
      <w:lvlJc w:val="left"/>
      <w:pPr>
        <w:ind w:left="291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E93C2C3A">
      <w:start w:val="1"/>
      <w:numFmt w:val="bullet"/>
      <w:lvlText w:val="o"/>
      <w:lvlJc w:val="left"/>
      <w:pPr>
        <w:ind w:left="363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0FFA50F4">
      <w:start w:val="1"/>
      <w:numFmt w:val="bullet"/>
      <w:lvlText w:val="▪"/>
      <w:lvlJc w:val="left"/>
      <w:pPr>
        <w:ind w:left="435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1DD6E73C">
      <w:start w:val="1"/>
      <w:numFmt w:val="bullet"/>
      <w:lvlText w:val="•"/>
      <w:lvlJc w:val="left"/>
      <w:pPr>
        <w:ind w:left="507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82C2D244">
      <w:start w:val="1"/>
      <w:numFmt w:val="bullet"/>
      <w:lvlText w:val="o"/>
      <w:lvlJc w:val="left"/>
      <w:pPr>
        <w:ind w:left="579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2F425C54">
      <w:start w:val="1"/>
      <w:numFmt w:val="bullet"/>
      <w:lvlText w:val="▪"/>
      <w:lvlJc w:val="left"/>
      <w:pPr>
        <w:ind w:left="651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12">
    <w:nsid w:val="18F36495"/>
    <w:multiLevelType w:val="hybridMultilevel"/>
    <w:tmpl w:val="E3EC72DE"/>
    <w:lvl w:ilvl="0" w:tplc="44D8A666">
      <w:start w:val="1"/>
      <w:numFmt w:val="bullet"/>
      <w:lvlText w:val="–"/>
      <w:lvlJc w:val="left"/>
      <w:pPr>
        <w:ind w:left="60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0770C140">
      <w:start w:val="1"/>
      <w:numFmt w:val="bullet"/>
      <w:lvlText w:val="o"/>
      <w:lvlJc w:val="left"/>
      <w:pPr>
        <w:ind w:left="119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45A67B46">
      <w:start w:val="1"/>
      <w:numFmt w:val="bullet"/>
      <w:lvlText w:val="▪"/>
      <w:lvlJc w:val="left"/>
      <w:pPr>
        <w:ind w:left="19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C2083202">
      <w:start w:val="1"/>
      <w:numFmt w:val="bullet"/>
      <w:lvlText w:val="•"/>
      <w:lvlJc w:val="left"/>
      <w:pPr>
        <w:ind w:left="263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D4A2E6CE">
      <w:start w:val="1"/>
      <w:numFmt w:val="bullet"/>
      <w:lvlText w:val="o"/>
      <w:lvlJc w:val="left"/>
      <w:pPr>
        <w:ind w:left="335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0C7645CE">
      <w:start w:val="1"/>
      <w:numFmt w:val="bullet"/>
      <w:lvlText w:val="▪"/>
      <w:lvlJc w:val="left"/>
      <w:pPr>
        <w:ind w:left="407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84B823B6">
      <w:start w:val="1"/>
      <w:numFmt w:val="bullet"/>
      <w:lvlText w:val="•"/>
      <w:lvlJc w:val="left"/>
      <w:pPr>
        <w:ind w:left="479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51F8279E">
      <w:start w:val="1"/>
      <w:numFmt w:val="bullet"/>
      <w:lvlText w:val="o"/>
      <w:lvlJc w:val="left"/>
      <w:pPr>
        <w:ind w:left="551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43241938">
      <w:start w:val="1"/>
      <w:numFmt w:val="bullet"/>
      <w:lvlText w:val="▪"/>
      <w:lvlJc w:val="left"/>
      <w:pPr>
        <w:ind w:left="623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13">
    <w:nsid w:val="1AC07E5B"/>
    <w:multiLevelType w:val="multilevel"/>
    <w:tmpl w:val="1AC07E5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0608E6"/>
    <w:multiLevelType w:val="hybridMultilevel"/>
    <w:tmpl w:val="22AA4260"/>
    <w:lvl w:ilvl="0" w:tplc="C2FA6E7C">
      <w:start w:val="1"/>
      <w:numFmt w:val="bullet"/>
      <w:lvlText w:val="–"/>
      <w:lvlJc w:val="left"/>
      <w:pPr>
        <w:ind w:left="114"/>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29B0D2CC">
      <w:start w:val="1"/>
      <w:numFmt w:val="bullet"/>
      <w:lvlText w:val="o"/>
      <w:lvlJc w:val="left"/>
      <w:pPr>
        <w:ind w:left="147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962EFBAC">
      <w:start w:val="1"/>
      <w:numFmt w:val="bullet"/>
      <w:lvlText w:val="▪"/>
      <w:lvlJc w:val="left"/>
      <w:pPr>
        <w:ind w:left="219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8B8E5974">
      <w:start w:val="1"/>
      <w:numFmt w:val="bullet"/>
      <w:lvlText w:val="•"/>
      <w:lvlJc w:val="left"/>
      <w:pPr>
        <w:ind w:left="291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15884AC6">
      <w:start w:val="1"/>
      <w:numFmt w:val="bullet"/>
      <w:lvlText w:val="o"/>
      <w:lvlJc w:val="left"/>
      <w:pPr>
        <w:ind w:left="363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06B482C4">
      <w:start w:val="1"/>
      <w:numFmt w:val="bullet"/>
      <w:lvlText w:val="▪"/>
      <w:lvlJc w:val="left"/>
      <w:pPr>
        <w:ind w:left="435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42C8657A">
      <w:start w:val="1"/>
      <w:numFmt w:val="bullet"/>
      <w:lvlText w:val="•"/>
      <w:lvlJc w:val="left"/>
      <w:pPr>
        <w:ind w:left="507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50CE58D0">
      <w:start w:val="1"/>
      <w:numFmt w:val="bullet"/>
      <w:lvlText w:val="o"/>
      <w:lvlJc w:val="left"/>
      <w:pPr>
        <w:ind w:left="579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B156B57C">
      <w:start w:val="1"/>
      <w:numFmt w:val="bullet"/>
      <w:lvlText w:val="▪"/>
      <w:lvlJc w:val="left"/>
      <w:pPr>
        <w:ind w:left="651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15">
    <w:nsid w:val="1E513B64"/>
    <w:multiLevelType w:val="multilevel"/>
    <w:tmpl w:val="1E513B6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32709F"/>
    <w:multiLevelType w:val="multilevel"/>
    <w:tmpl w:val="1F32709F"/>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E09246E"/>
    <w:multiLevelType w:val="multilevel"/>
    <w:tmpl w:val="C4F215BA"/>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25159E"/>
    <w:multiLevelType w:val="multilevel"/>
    <w:tmpl w:val="5225159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423039C"/>
    <w:multiLevelType w:val="hybridMultilevel"/>
    <w:tmpl w:val="CC34A120"/>
    <w:lvl w:ilvl="0" w:tplc="9CE81BB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6B043C6E"/>
    <w:multiLevelType w:val="multilevel"/>
    <w:tmpl w:val="6B043C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7D57EBE"/>
    <w:multiLevelType w:val="multilevel"/>
    <w:tmpl w:val="77D57EBE"/>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3"/>
  </w:num>
  <w:num w:numId="6">
    <w:abstractNumId w:val="11"/>
  </w:num>
  <w:num w:numId="7">
    <w:abstractNumId w:val="14"/>
  </w:num>
  <w:num w:numId="8">
    <w:abstractNumId w:val="7"/>
  </w:num>
  <w:num w:numId="9">
    <w:abstractNumId w:val="12"/>
  </w:num>
  <w:num w:numId="10">
    <w:abstractNumId w:val="9"/>
  </w:num>
  <w:num w:numId="11">
    <w:abstractNumId w:val="0"/>
  </w:num>
  <w:num w:numId="12">
    <w:abstractNumId w:val="21"/>
  </w:num>
  <w:num w:numId="13">
    <w:abstractNumId w:val="15"/>
  </w:num>
  <w:num w:numId="14">
    <w:abstractNumId w:val="20"/>
  </w:num>
  <w:num w:numId="15">
    <w:abstractNumId w:val="18"/>
  </w:num>
  <w:num w:numId="16">
    <w:abstractNumId w:val="17"/>
  </w:num>
  <w:num w:numId="17">
    <w:abstractNumId w:val="13"/>
  </w:num>
  <w:num w:numId="18">
    <w:abstractNumId w:val="1"/>
  </w:num>
  <w:num w:numId="19">
    <w:abstractNumId w:val="16"/>
  </w:num>
  <w:num w:numId="20">
    <w:abstractNumId w:val="10"/>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F2"/>
    <w:rsid w:val="000004E9"/>
    <w:rsid w:val="00012C5A"/>
    <w:rsid w:val="000131D0"/>
    <w:rsid w:val="00027FB8"/>
    <w:rsid w:val="00033EBF"/>
    <w:rsid w:val="00035C64"/>
    <w:rsid w:val="00045D3E"/>
    <w:rsid w:val="00051CE7"/>
    <w:rsid w:val="00054509"/>
    <w:rsid w:val="000600FF"/>
    <w:rsid w:val="00061CB8"/>
    <w:rsid w:val="00070DD2"/>
    <w:rsid w:val="000711F3"/>
    <w:rsid w:val="000721AB"/>
    <w:rsid w:val="00081653"/>
    <w:rsid w:val="00092F17"/>
    <w:rsid w:val="000A3F5D"/>
    <w:rsid w:val="000B5321"/>
    <w:rsid w:val="000B725A"/>
    <w:rsid w:val="000C1770"/>
    <w:rsid w:val="000C41B0"/>
    <w:rsid w:val="000E0692"/>
    <w:rsid w:val="000E27BD"/>
    <w:rsid w:val="000F0B9B"/>
    <w:rsid w:val="00100998"/>
    <w:rsid w:val="0010109C"/>
    <w:rsid w:val="00103798"/>
    <w:rsid w:val="00106DCD"/>
    <w:rsid w:val="00115804"/>
    <w:rsid w:val="00134E4E"/>
    <w:rsid w:val="0014602A"/>
    <w:rsid w:val="001461C0"/>
    <w:rsid w:val="001515B6"/>
    <w:rsid w:val="001572EC"/>
    <w:rsid w:val="0016573C"/>
    <w:rsid w:val="001678D7"/>
    <w:rsid w:val="00174421"/>
    <w:rsid w:val="00174C26"/>
    <w:rsid w:val="00183700"/>
    <w:rsid w:val="0018489D"/>
    <w:rsid w:val="00186A47"/>
    <w:rsid w:val="00194541"/>
    <w:rsid w:val="00194BAF"/>
    <w:rsid w:val="00194E12"/>
    <w:rsid w:val="001A1862"/>
    <w:rsid w:val="001A19D4"/>
    <w:rsid w:val="001A39A3"/>
    <w:rsid w:val="001A5D42"/>
    <w:rsid w:val="001C1CBC"/>
    <w:rsid w:val="001C32EE"/>
    <w:rsid w:val="001C4511"/>
    <w:rsid w:val="001D2BD3"/>
    <w:rsid w:val="001F04B5"/>
    <w:rsid w:val="00206668"/>
    <w:rsid w:val="0022261C"/>
    <w:rsid w:val="00224243"/>
    <w:rsid w:val="00232F4A"/>
    <w:rsid w:val="002377ED"/>
    <w:rsid w:val="0024216C"/>
    <w:rsid w:val="002474C6"/>
    <w:rsid w:val="002531EB"/>
    <w:rsid w:val="00262EB9"/>
    <w:rsid w:val="00273B50"/>
    <w:rsid w:val="00283AE8"/>
    <w:rsid w:val="002A0D01"/>
    <w:rsid w:val="002A60EE"/>
    <w:rsid w:val="002A6F58"/>
    <w:rsid w:val="002A7625"/>
    <w:rsid w:val="002B55D4"/>
    <w:rsid w:val="002D0E99"/>
    <w:rsid w:val="002D6F8D"/>
    <w:rsid w:val="002E12BD"/>
    <w:rsid w:val="002E3930"/>
    <w:rsid w:val="002E70D2"/>
    <w:rsid w:val="002F1F2C"/>
    <w:rsid w:val="00301303"/>
    <w:rsid w:val="00303D93"/>
    <w:rsid w:val="00310368"/>
    <w:rsid w:val="00314721"/>
    <w:rsid w:val="0033259E"/>
    <w:rsid w:val="003374B6"/>
    <w:rsid w:val="00343FC6"/>
    <w:rsid w:val="0035141B"/>
    <w:rsid w:val="00352992"/>
    <w:rsid w:val="00354BB6"/>
    <w:rsid w:val="00356804"/>
    <w:rsid w:val="003632EA"/>
    <w:rsid w:val="00367811"/>
    <w:rsid w:val="00380245"/>
    <w:rsid w:val="003922A1"/>
    <w:rsid w:val="00393B0C"/>
    <w:rsid w:val="003A2461"/>
    <w:rsid w:val="003A35BC"/>
    <w:rsid w:val="003A55FC"/>
    <w:rsid w:val="003A59C0"/>
    <w:rsid w:val="003B09A5"/>
    <w:rsid w:val="003B6D79"/>
    <w:rsid w:val="003B7E32"/>
    <w:rsid w:val="003C3FF8"/>
    <w:rsid w:val="003C51A9"/>
    <w:rsid w:val="003D3756"/>
    <w:rsid w:val="003E0831"/>
    <w:rsid w:val="003E182D"/>
    <w:rsid w:val="003E38E5"/>
    <w:rsid w:val="003F1C2D"/>
    <w:rsid w:val="003F2C87"/>
    <w:rsid w:val="003F3E24"/>
    <w:rsid w:val="00400658"/>
    <w:rsid w:val="00403D67"/>
    <w:rsid w:val="00405F9B"/>
    <w:rsid w:val="00411078"/>
    <w:rsid w:val="00442A5C"/>
    <w:rsid w:val="00443EFC"/>
    <w:rsid w:val="00444FA4"/>
    <w:rsid w:val="0044573D"/>
    <w:rsid w:val="00446914"/>
    <w:rsid w:val="00454917"/>
    <w:rsid w:val="004555F1"/>
    <w:rsid w:val="004562DC"/>
    <w:rsid w:val="00466477"/>
    <w:rsid w:val="004717D9"/>
    <w:rsid w:val="00471C17"/>
    <w:rsid w:val="00475102"/>
    <w:rsid w:val="00481CC7"/>
    <w:rsid w:val="00487A84"/>
    <w:rsid w:val="004A3FEB"/>
    <w:rsid w:val="004B137F"/>
    <w:rsid w:val="004B2949"/>
    <w:rsid w:val="004B3B4D"/>
    <w:rsid w:val="004B5A6E"/>
    <w:rsid w:val="004B60FC"/>
    <w:rsid w:val="004C0173"/>
    <w:rsid w:val="004C0DB7"/>
    <w:rsid w:val="004C478C"/>
    <w:rsid w:val="004C7C65"/>
    <w:rsid w:val="004D25C1"/>
    <w:rsid w:val="004E0898"/>
    <w:rsid w:val="004E0929"/>
    <w:rsid w:val="004E0EC5"/>
    <w:rsid w:val="004E7E39"/>
    <w:rsid w:val="004F7CBD"/>
    <w:rsid w:val="00500765"/>
    <w:rsid w:val="005031B3"/>
    <w:rsid w:val="005069CD"/>
    <w:rsid w:val="00506A46"/>
    <w:rsid w:val="00514625"/>
    <w:rsid w:val="00514744"/>
    <w:rsid w:val="00516711"/>
    <w:rsid w:val="00522880"/>
    <w:rsid w:val="00534E2C"/>
    <w:rsid w:val="00535D23"/>
    <w:rsid w:val="00535D7E"/>
    <w:rsid w:val="00550539"/>
    <w:rsid w:val="0056154D"/>
    <w:rsid w:val="005645D0"/>
    <w:rsid w:val="005728CC"/>
    <w:rsid w:val="005824B7"/>
    <w:rsid w:val="00591A8D"/>
    <w:rsid w:val="0059682D"/>
    <w:rsid w:val="005A1006"/>
    <w:rsid w:val="005B27FD"/>
    <w:rsid w:val="005B5DC0"/>
    <w:rsid w:val="005C7EC7"/>
    <w:rsid w:val="005D4C93"/>
    <w:rsid w:val="006003C0"/>
    <w:rsid w:val="006101C6"/>
    <w:rsid w:val="00610B62"/>
    <w:rsid w:val="00612461"/>
    <w:rsid w:val="00616106"/>
    <w:rsid w:val="00627F80"/>
    <w:rsid w:val="006345F5"/>
    <w:rsid w:val="00634F9D"/>
    <w:rsid w:val="0064106F"/>
    <w:rsid w:val="00646772"/>
    <w:rsid w:val="00653142"/>
    <w:rsid w:val="00667708"/>
    <w:rsid w:val="006706DF"/>
    <w:rsid w:val="006814A1"/>
    <w:rsid w:val="0068329F"/>
    <w:rsid w:val="0069121D"/>
    <w:rsid w:val="006A035E"/>
    <w:rsid w:val="006A43B7"/>
    <w:rsid w:val="006B3B14"/>
    <w:rsid w:val="006B4220"/>
    <w:rsid w:val="006B47D1"/>
    <w:rsid w:val="006B6339"/>
    <w:rsid w:val="006D0469"/>
    <w:rsid w:val="006D2CBD"/>
    <w:rsid w:val="006D5D5B"/>
    <w:rsid w:val="006E0FAD"/>
    <w:rsid w:val="006E3EA6"/>
    <w:rsid w:val="006E47B2"/>
    <w:rsid w:val="006F731E"/>
    <w:rsid w:val="00704CB5"/>
    <w:rsid w:val="00717242"/>
    <w:rsid w:val="007174DF"/>
    <w:rsid w:val="00722676"/>
    <w:rsid w:val="00723977"/>
    <w:rsid w:val="007249D8"/>
    <w:rsid w:val="00724DF9"/>
    <w:rsid w:val="00727046"/>
    <w:rsid w:val="0072781A"/>
    <w:rsid w:val="00732C3B"/>
    <w:rsid w:val="0073381C"/>
    <w:rsid w:val="0073621B"/>
    <w:rsid w:val="00736EB5"/>
    <w:rsid w:val="007376BF"/>
    <w:rsid w:val="00750B22"/>
    <w:rsid w:val="007566C5"/>
    <w:rsid w:val="00756CB6"/>
    <w:rsid w:val="00757417"/>
    <w:rsid w:val="0076252C"/>
    <w:rsid w:val="007630C9"/>
    <w:rsid w:val="00770005"/>
    <w:rsid w:val="00773770"/>
    <w:rsid w:val="0078048D"/>
    <w:rsid w:val="007907BB"/>
    <w:rsid w:val="00791641"/>
    <w:rsid w:val="00794DC6"/>
    <w:rsid w:val="00797B9B"/>
    <w:rsid w:val="007B186D"/>
    <w:rsid w:val="007B694A"/>
    <w:rsid w:val="007C0253"/>
    <w:rsid w:val="007C66D9"/>
    <w:rsid w:val="007C7BF6"/>
    <w:rsid w:val="007D04C0"/>
    <w:rsid w:val="007D0779"/>
    <w:rsid w:val="007D185B"/>
    <w:rsid w:val="007D24BB"/>
    <w:rsid w:val="007D4DEE"/>
    <w:rsid w:val="007D7270"/>
    <w:rsid w:val="007E01EE"/>
    <w:rsid w:val="00806102"/>
    <w:rsid w:val="00807798"/>
    <w:rsid w:val="008225B4"/>
    <w:rsid w:val="00825C0C"/>
    <w:rsid w:val="00830F38"/>
    <w:rsid w:val="008353AD"/>
    <w:rsid w:val="00844006"/>
    <w:rsid w:val="00844423"/>
    <w:rsid w:val="008558A0"/>
    <w:rsid w:val="00856FE7"/>
    <w:rsid w:val="00857AB1"/>
    <w:rsid w:val="00866539"/>
    <w:rsid w:val="008717C6"/>
    <w:rsid w:val="00873732"/>
    <w:rsid w:val="008846A3"/>
    <w:rsid w:val="00890289"/>
    <w:rsid w:val="008951D7"/>
    <w:rsid w:val="008B0AE0"/>
    <w:rsid w:val="008B2DB7"/>
    <w:rsid w:val="008B5617"/>
    <w:rsid w:val="008C1216"/>
    <w:rsid w:val="008C21D3"/>
    <w:rsid w:val="008C2F6D"/>
    <w:rsid w:val="008D17FA"/>
    <w:rsid w:val="008E29A6"/>
    <w:rsid w:val="009015B4"/>
    <w:rsid w:val="0090490D"/>
    <w:rsid w:val="00906C99"/>
    <w:rsid w:val="009106F7"/>
    <w:rsid w:val="00910E23"/>
    <w:rsid w:val="00912D24"/>
    <w:rsid w:val="00920FD1"/>
    <w:rsid w:val="009221ED"/>
    <w:rsid w:val="0092770D"/>
    <w:rsid w:val="00943E1C"/>
    <w:rsid w:val="00960E74"/>
    <w:rsid w:val="00964EC6"/>
    <w:rsid w:val="009663DF"/>
    <w:rsid w:val="009676DA"/>
    <w:rsid w:val="00976AD7"/>
    <w:rsid w:val="00986AED"/>
    <w:rsid w:val="0099074A"/>
    <w:rsid w:val="00996B18"/>
    <w:rsid w:val="009C077F"/>
    <w:rsid w:val="009C558E"/>
    <w:rsid w:val="009C7EBD"/>
    <w:rsid w:val="009D49CB"/>
    <w:rsid w:val="009D7C10"/>
    <w:rsid w:val="009E2B3E"/>
    <w:rsid w:val="009E4AF4"/>
    <w:rsid w:val="009E4B98"/>
    <w:rsid w:val="009F502E"/>
    <w:rsid w:val="009F63B9"/>
    <w:rsid w:val="00A01CCE"/>
    <w:rsid w:val="00A04BE6"/>
    <w:rsid w:val="00A11AFE"/>
    <w:rsid w:val="00A16677"/>
    <w:rsid w:val="00A25F6E"/>
    <w:rsid w:val="00A31204"/>
    <w:rsid w:val="00A35401"/>
    <w:rsid w:val="00A41C7E"/>
    <w:rsid w:val="00A426DE"/>
    <w:rsid w:val="00A46A98"/>
    <w:rsid w:val="00A50973"/>
    <w:rsid w:val="00A51132"/>
    <w:rsid w:val="00A56AB4"/>
    <w:rsid w:val="00A577B3"/>
    <w:rsid w:val="00A61411"/>
    <w:rsid w:val="00A72CA3"/>
    <w:rsid w:val="00A97860"/>
    <w:rsid w:val="00AA13F0"/>
    <w:rsid w:val="00AB194C"/>
    <w:rsid w:val="00AB2B77"/>
    <w:rsid w:val="00AC387B"/>
    <w:rsid w:val="00AC675C"/>
    <w:rsid w:val="00AD4A98"/>
    <w:rsid w:val="00AD59F7"/>
    <w:rsid w:val="00AD5DCD"/>
    <w:rsid w:val="00AE25BA"/>
    <w:rsid w:val="00AE5580"/>
    <w:rsid w:val="00AE5D2B"/>
    <w:rsid w:val="00AF1AF2"/>
    <w:rsid w:val="00AF2556"/>
    <w:rsid w:val="00B0183D"/>
    <w:rsid w:val="00B21E86"/>
    <w:rsid w:val="00B3268D"/>
    <w:rsid w:val="00B64A6A"/>
    <w:rsid w:val="00B6668D"/>
    <w:rsid w:val="00B77CE8"/>
    <w:rsid w:val="00B86AA1"/>
    <w:rsid w:val="00B9422E"/>
    <w:rsid w:val="00B95871"/>
    <w:rsid w:val="00BA321D"/>
    <w:rsid w:val="00BB2BAF"/>
    <w:rsid w:val="00BB41A6"/>
    <w:rsid w:val="00BB6375"/>
    <w:rsid w:val="00BC7F5A"/>
    <w:rsid w:val="00BD61FD"/>
    <w:rsid w:val="00BD7A46"/>
    <w:rsid w:val="00BE5FE3"/>
    <w:rsid w:val="00BF1AB6"/>
    <w:rsid w:val="00BF2D73"/>
    <w:rsid w:val="00BF3B0D"/>
    <w:rsid w:val="00C03A22"/>
    <w:rsid w:val="00C054B6"/>
    <w:rsid w:val="00C06621"/>
    <w:rsid w:val="00C12ED3"/>
    <w:rsid w:val="00C14164"/>
    <w:rsid w:val="00C21609"/>
    <w:rsid w:val="00C24F83"/>
    <w:rsid w:val="00C3118B"/>
    <w:rsid w:val="00C358E5"/>
    <w:rsid w:val="00C41E1E"/>
    <w:rsid w:val="00C42614"/>
    <w:rsid w:val="00C440C4"/>
    <w:rsid w:val="00C47144"/>
    <w:rsid w:val="00C50351"/>
    <w:rsid w:val="00C52A7D"/>
    <w:rsid w:val="00C52E8C"/>
    <w:rsid w:val="00C577B2"/>
    <w:rsid w:val="00C65778"/>
    <w:rsid w:val="00C70A83"/>
    <w:rsid w:val="00C70F7F"/>
    <w:rsid w:val="00C86789"/>
    <w:rsid w:val="00C87C79"/>
    <w:rsid w:val="00C94300"/>
    <w:rsid w:val="00C95ED2"/>
    <w:rsid w:val="00CB4AF6"/>
    <w:rsid w:val="00CB72A7"/>
    <w:rsid w:val="00CC26B8"/>
    <w:rsid w:val="00CC53F1"/>
    <w:rsid w:val="00CC5FCD"/>
    <w:rsid w:val="00CC708F"/>
    <w:rsid w:val="00CD3C17"/>
    <w:rsid w:val="00CE2925"/>
    <w:rsid w:val="00CF2D5E"/>
    <w:rsid w:val="00CF5F90"/>
    <w:rsid w:val="00D00A66"/>
    <w:rsid w:val="00D1186E"/>
    <w:rsid w:val="00D170A3"/>
    <w:rsid w:val="00D2038D"/>
    <w:rsid w:val="00D30009"/>
    <w:rsid w:val="00D3001F"/>
    <w:rsid w:val="00D33E91"/>
    <w:rsid w:val="00D351A8"/>
    <w:rsid w:val="00D35440"/>
    <w:rsid w:val="00D44162"/>
    <w:rsid w:val="00D465F5"/>
    <w:rsid w:val="00D51756"/>
    <w:rsid w:val="00D56CFE"/>
    <w:rsid w:val="00D643FF"/>
    <w:rsid w:val="00D71486"/>
    <w:rsid w:val="00D74729"/>
    <w:rsid w:val="00D82B41"/>
    <w:rsid w:val="00D84002"/>
    <w:rsid w:val="00D869C8"/>
    <w:rsid w:val="00D878B9"/>
    <w:rsid w:val="00D90960"/>
    <w:rsid w:val="00D947F6"/>
    <w:rsid w:val="00DA298B"/>
    <w:rsid w:val="00DB4EBF"/>
    <w:rsid w:val="00DB629A"/>
    <w:rsid w:val="00DC3C11"/>
    <w:rsid w:val="00DC4CBD"/>
    <w:rsid w:val="00DC7A75"/>
    <w:rsid w:val="00DD733B"/>
    <w:rsid w:val="00DE0E98"/>
    <w:rsid w:val="00DE6EF2"/>
    <w:rsid w:val="00E0143D"/>
    <w:rsid w:val="00E02E2F"/>
    <w:rsid w:val="00E036D3"/>
    <w:rsid w:val="00E13A8B"/>
    <w:rsid w:val="00E20E81"/>
    <w:rsid w:val="00E22699"/>
    <w:rsid w:val="00E26A67"/>
    <w:rsid w:val="00E27205"/>
    <w:rsid w:val="00E3337A"/>
    <w:rsid w:val="00E3342A"/>
    <w:rsid w:val="00E370D6"/>
    <w:rsid w:val="00E456FD"/>
    <w:rsid w:val="00E50227"/>
    <w:rsid w:val="00E517B7"/>
    <w:rsid w:val="00E53D2A"/>
    <w:rsid w:val="00E55A73"/>
    <w:rsid w:val="00E56B7F"/>
    <w:rsid w:val="00E603A3"/>
    <w:rsid w:val="00E70C67"/>
    <w:rsid w:val="00E70FE7"/>
    <w:rsid w:val="00E83939"/>
    <w:rsid w:val="00EB05E7"/>
    <w:rsid w:val="00EC2685"/>
    <w:rsid w:val="00EC35BD"/>
    <w:rsid w:val="00ED5607"/>
    <w:rsid w:val="00EE17FC"/>
    <w:rsid w:val="00EE22FF"/>
    <w:rsid w:val="00EE3251"/>
    <w:rsid w:val="00EF3925"/>
    <w:rsid w:val="00F03B01"/>
    <w:rsid w:val="00F10B7A"/>
    <w:rsid w:val="00F142C5"/>
    <w:rsid w:val="00F27AAF"/>
    <w:rsid w:val="00F30795"/>
    <w:rsid w:val="00F40FC0"/>
    <w:rsid w:val="00F4307B"/>
    <w:rsid w:val="00F50540"/>
    <w:rsid w:val="00F52034"/>
    <w:rsid w:val="00F61436"/>
    <w:rsid w:val="00F626A8"/>
    <w:rsid w:val="00F678B7"/>
    <w:rsid w:val="00F7013E"/>
    <w:rsid w:val="00F72067"/>
    <w:rsid w:val="00F7347F"/>
    <w:rsid w:val="00F73D6E"/>
    <w:rsid w:val="00F77389"/>
    <w:rsid w:val="00F85A8B"/>
    <w:rsid w:val="00F877FF"/>
    <w:rsid w:val="00FA164F"/>
    <w:rsid w:val="00FA7877"/>
    <w:rsid w:val="00FA7CF1"/>
    <w:rsid w:val="00FB02ED"/>
    <w:rsid w:val="00FB0B53"/>
    <w:rsid w:val="00FB124C"/>
    <w:rsid w:val="00FC1C85"/>
    <w:rsid w:val="00FC3BAD"/>
    <w:rsid w:val="00FD68C6"/>
    <w:rsid w:val="00FD78BF"/>
    <w:rsid w:val="00FE2286"/>
    <w:rsid w:val="00FE3B5D"/>
    <w:rsid w:val="00FE3B79"/>
    <w:rsid w:val="00FE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next w:val="Normal"/>
    <w:link w:val="Heading2Char"/>
    <w:uiPriority w:val="9"/>
    <w:unhideWhenUsed/>
    <w:qFormat/>
    <w:rsid w:val="00B21E86"/>
    <w:pPr>
      <w:keepNext/>
      <w:keepLines/>
      <w:spacing w:after="77" w:line="254" w:lineRule="auto"/>
      <w:ind w:left="11" w:hanging="10"/>
      <w:outlineLvl w:val="1"/>
    </w:pPr>
    <w:rPr>
      <w:rFonts w:eastAsia="Times New Roman"/>
      <w:b/>
      <w:color w:val="181717"/>
      <w:sz w:val="30"/>
      <w:szCs w:val="22"/>
    </w:rPr>
  </w:style>
  <w:style w:type="paragraph" w:styleId="Heading3">
    <w:name w:val="heading 3"/>
    <w:next w:val="Normal"/>
    <w:link w:val="Heading3Char"/>
    <w:uiPriority w:val="9"/>
    <w:unhideWhenUsed/>
    <w:qFormat/>
    <w:rsid w:val="00B21E86"/>
    <w:pPr>
      <w:keepNext/>
      <w:keepLines/>
      <w:spacing w:after="95" w:line="259" w:lineRule="auto"/>
      <w:ind w:left="11" w:hanging="10"/>
      <w:outlineLvl w:val="2"/>
    </w:pPr>
    <w:rPr>
      <w:rFonts w:eastAsia="Times New Roman"/>
      <w:b/>
      <w:color w:val="181717"/>
      <w:sz w:val="28"/>
      <w:szCs w:val="22"/>
    </w:rPr>
  </w:style>
  <w:style w:type="paragraph" w:styleId="Heading4">
    <w:name w:val="heading 4"/>
    <w:basedOn w:val="Normal"/>
    <w:next w:val="Normal"/>
    <w:link w:val="Heading4Char"/>
    <w:uiPriority w:val="9"/>
    <w:unhideWhenUsed/>
    <w:qFormat/>
    <w:rsid w:val="00B21E86"/>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DE6EF2"/>
    <w:pPr>
      <w:spacing w:after="0" w:line="240" w:lineRule="auto"/>
    </w:pPr>
    <w:rPr>
      <w:rFonts w:ascii="Calibri" w:hAnsi="Calibri"/>
      <w:sz w:val="20"/>
      <w:szCs w:val="20"/>
    </w:rPr>
  </w:style>
  <w:style w:type="character" w:customStyle="1" w:styleId="CommentTextChar">
    <w:name w:val="Comment Text Char"/>
    <w:link w:val="CommentText"/>
    <w:uiPriority w:val="99"/>
    <w:qFormat/>
    <w:rsid w:val="00DE6EF2"/>
    <w:rPr>
      <w:rFonts w:ascii="Calibri" w:eastAsia="Calibri" w:hAnsi="Calibri" w:cs="Times New Roman"/>
      <w:sz w:val="20"/>
      <w:szCs w:val="20"/>
    </w:rPr>
  </w:style>
  <w:style w:type="paragraph" w:styleId="FootnoteText">
    <w:name w:val="footnote text"/>
    <w:basedOn w:val="Normal"/>
    <w:link w:val="FootnoteTextChar"/>
    <w:unhideWhenUsed/>
    <w:qFormat/>
    <w:rsid w:val="00DE6EF2"/>
    <w:pPr>
      <w:spacing w:after="0" w:line="240" w:lineRule="auto"/>
    </w:pPr>
    <w:rPr>
      <w:rFonts w:ascii="Calibri" w:hAnsi="Calibri"/>
      <w:sz w:val="20"/>
      <w:szCs w:val="20"/>
    </w:rPr>
  </w:style>
  <w:style w:type="character" w:customStyle="1" w:styleId="FootnoteTextChar">
    <w:name w:val="Footnote Text Char"/>
    <w:link w:val="FootnoteText"/>
    <w:qFormat/>
    <w:rsid w:val="00DE6EF2"/>
    <w:rPr>
      <w:rFonts w:ascii="Calibri" w:eastAsia="Calibri" w:hAnsi="Calibri" w:cs="Times New Roman"/>
      <w:sz w:val="20"/>
      <w:szCs w:val="20"/>
    </w:rPr>
  </w:style>
  <w:style w:type="character" w:styleId="FootnoteReference">
    <w:name w:val="footnote reference"/>
    <w:unhideWhenUsed/>
    <w:qFormat/>
    <w:rsid w:val="00DE6EF2"/>
    <w:rPr>
      <w:vertAlign w:val="superscript"/>
    </w:rPr>
  </w:style>
  <w:style w:type="paragraph" w:styleId="ListParagraph">
    <w:name w:val="List Paragraph"/>
    <w:basedOn w:val="Normal"/>
    <w:link w:val="ListParagraphChar"/>
    <w:uiPriority w:val="34"/>
    <w:qFormat/>
    <w:rsid w:val="00722676"/>
    <w:pPr>
      <w:spacing w:after="200" w:line="276" w:lineRule="auto"/>
      <w:ind w:left="720"/>
    </w:pPr>
    <w:rPr>
      <w:rFonts w:ascii="Calibri" w:eastAsia="Times New Roman" w:hAnsi="Calibri"/>
      <w:lang w:val="vi-VN" w:eastAsia="vi-VN"/>
    </w:rPr>
  </w:style>
  <w:style w:type="paragraph" w:styleId="Header">
    <w:name w:val="header"/>
    <w:basedOn w:val="Normal"/>
    <w:link w:val="HeaderChar"/>
    <w:uiPriority w:val="99"/>
    <w:unhideWhenUsed/>
    <w:rsid w:val="00FC1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C85"/>
  </w:style>
  <w:style w:type="paragraph" w:styleId="Footer">
    <w:name w:val="footer"/>
    <w:basedOn w:val="Normal"/>
    <w:link w:val="FooterChar"/>
    <w:uiPriority w:val="99"/>
    <w:unhideWhenUsed/>
    <w:rsid w:val="00FC1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85"/>
  </w:style>
  <w:style w:type="character" w:styleId="CommentReference">
    <w:name w:val="annotation reference"/>
    <w:uiPriority w:val="99"/>
    <w:semiHidden/>
    <w:unhideWhenUsed/>
    <w:rsid w:val="007630C9"/>
    <w:rPr>
      <w:sz w:val="16"/>
      <w:szCs w:val="16"/>
    </w:rPr>
  </w:style>
  <w:style w:type="paragraph" w:styleId="CommentSubject">
    <w:name w:val="annotation subject"/>
    <w:basedOn w:val="CommentText"/>
    <w:next w:val="CommentText"/>
    <w:link w:val="CommentSubjectChar"/>
    <w:uiPriority w:val="99"/>
    <w:semiHidden/>
    <w:unhideWhenUsed/>
    <w:rsid w:val="007630C9"/>
    <w:pPr>
      <w:spacing w:after="160"/>
    </w:pPr>
    <w:rPr>
      <w:rFonts w:ascii="Times New Roman" w:hAnsi="Times New Roman"/>
      <w:b/>
      <w:bCs/>
    </w:rPr>
  </w:style>
  <w:style w:type="character" w:customStyle="1" w:styleId="CommentSubjectChar">
    <w:name w:val="Comment Subject Char"/>
    <w:link w:val="CommentSubject"/>
    <w:uiPriority w:val="99"/>
    <w:semiHidden/>
    <w:rsid w:val="007630C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630C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630C9"/>
    <w:rPr>
      <w:rFonts w:ascii="Segoe UI" w:hAnsi="Segoe UI" w:cs="Segoe UI"/>
      <w:sz w:val="18"/>
      <w:szCs w:val="18"/>
    </w:rPr>
  </w:style>
  <w:style w:type="character" w:customStyle="1" w:styleId="Heading2Char">
    <w:name w:val="Heading 2 Char"/>
    <w:link w:val="Heading2"/>
    <w:rsid w:val="00B21E86"/>
    <w:rPr>
      <w:rFonts w:eastAsia="Times New Roman" w:cs="Times New Roman"/>
      <w:b/>
      <w:color w:val="181717"/>
      <w:sz w:val="30"/>
    </w:rPr>
  </w:style>
  <w:style w:type="character" w:customStyle="1" w:styleId="Heading3Char">
    <w:name w:val="Heading 3 Char"/>
    <w:link w:val="Heading3"/>
    <w:rsid w:val="00B21E86"/>
    <w:rPr>
      <w:rFonts w:eastAsia="Times New Roman" w:cs="Times New Roman"/>
      <w:b/>
      <w:color w:val="181717"/>
      <w:sz w:val="28"/>
    </w:rPr>
  </w:style>
  <w:style w:type="character" w:customStyle="1" w:styleId="Heading4Char">
    <w:name w:val="Heading 4 Char"/>
    <w:link w:val="Heading4"/>
    <w:rsid w:val="00B21E86"/>
    <w:rPr>
      <w:rFonts w:ascii="Calibri Light" w:eastAsia="Times New Roman" w:hAnsi="Calibri Light" w:cs="Times New Roman"/>
      <w:i/>
      <w:iCs/>
      <w:color w:val="2F5496"/>
    </w:rPr>
  </w:style>
  <w:style w:type="table" w:styleId="TableGrid">
    <w:name w:val="Table Grid"/>
    <w:basedOn w:val="TableNormal"/>
    <w:uiPriority w:val="39"/>
    <w:rsid w:val="00A57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232F4A"/>
    <w:pPr>
      <w:widowControl w:val="0"/>
      <w:spacing w:before="40" w:after="40" w:line="276" w:lineRule="auto"/>
      <w:ind w:firstLine="425"/>
      <w:jc w:val="both"/>
    </w:pPr>
    <w:rPr>
      <w:rFonts w:eastAsia="MS Mincho"/>
      <w:sz w:val="20"/>
      <w:szCs w:val="28"/>
      <w:lang w:val="es-ES" w:eastAsia="x-none"/>
    </w:rPr>
  </w:style>
  <w:style w:type="character" w:customStyle="1" w:styleId="0noidungChar">
    <w:name w:val="0 noi dung Char"/>
    <w:link w:val="0noidung"/>
    <w:rsid w:val="00232F4A"/>
    <w:rPr>
      <w:rFonts w:eastAsia="MS Mincho" w:cs="Times New Roman"/>
      <w:sz w:val="20"/>
      <w:szCs w:val="28"/>
      <w:lang w:val="es-ES" w:eastAsia="x-none"/>
    </w:rPr>
  </w:style>
  <w:style w:type="paragraph" w:customStyle="1" w:styleId="nd">
    <w:name w:val="nd"/>
    <w:basedOn w:val="Normal"/>
    <w:uiPriority w:val="99"/>
    <w:qFormat/>
    <w:rsid w:val="006D5D5B"/>
    <w:pPr>
      <w:widowControl w:val="0"/>
      <w:spacing w:before="40" w:after="40" w:line="268" w:lineRule="auto"/>
      <w:ind w:firstLine="397"/>
      <w:jc w:val="both"/>
    </w:pPr>
    <w:rPr>
      <w:rFonts w:eastAsia="Times New Roman"/>
      <w:bCs/>
      <w:sz w:val="24"/>
      <w:szCs w:val="26"/>
    </w:rPr>
  </w:style>
  <w:style w:type="character" w:customStyle="1" w:styleId="ListParagraphChar">
    <w:name w:val="List Paragraph Char"/>
    <w:link w:val="ListParagraph"/>
    <w:uiPriority w:val="34"/>
    <w:locked/>
    <w:rsid w:val="004E0EC5"/>
    <w:rPr>
      <w:rFonts w:ascii="Calibri" w:eastAsia="Times New Roman" w:hAnsi="Calibri" w:cs="Times New Roman"/>
      <w:lang w:val="vi-VN" w:eastAsia="vi-VN"/>
    </w:rPr>
  </w:style>
  <w:style w:type="character" w:styleId="Hyperlink">
    <w:name w:val="Hyperlink"/>
    <w:uiPriority w:val="99"/>
    <w:unhideWhenUsed/>
    <w:rsid w:val="00061CB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next w:val="Normal"/>
    <w:link w:val="Heading2Char"/>
    <w:uiPriority w:val="9"/>
    <w:unhideWhenUsed/>
    <w:qFormat/>
    <w:rsid w:val="00B21E86"/>
    <w:pPr>
      <w:keepNext/>
      <w:keepLines/>
      <w:spacing w:after="77" w:line="254" w:lineRule="auto"/>
      <w:ind w:left="11" w:hanging="10"/>
      <w:outlineLvl w:val="1"/>
    </w:pPr>
    <w:rPr>
      <w:rFonts w:eastAsia="Times New Roman"/>
      <w:b/>
      <w:color w:val="181717"/>
      <w:sz w:val="30"/>
      <w:szCs w:val="22"/>
    </w:rPr>
  </w:style>
  <w:style w:type="paragraph" w:styleId="Heading3">
    <w:name w:val="heading 3"/>
    <w:next w:val="Normal"/>
    <w:link w:val="Heading3Char"/>
    <w:uiPriority w:val="9"/>
    <w:unhideWhenUsed/>
    <w:qFormat/>
    <w:rsid w:val="00B21E86"/>
    <w:pPr>
      <w:keepNext/>
      <w:keepLines/>
      <w:spacing w:after="95" w:line="259" w:lineRule="auto"/>
      <w:ind w:left="11" w:hanging="10"/>
      <w:outlineLvl w:val="2"/>
    </w:pPr>
    <w:rPr>
      <w:rFonts w:eastAsia="Times New Roman"/>
      <w:b/>
      <w:color w:val="181717"/>
      <w:sz w:val="28"/>
      <w:szCs w:val="22"/>
    </w:rPr>
  </w:style>
  <w:style w:type="paragraph" w:styleId="Heading4">
    <w:name w:val="heading 4"/>
    <w:basedOn w:val="Normal"/>
    <w:next w:val="Normal"/>
    <w:link w:val="Heading4Char"/>
    <w:uiPriority w:val="9"/>
    <w:unhideWhenUsed/>
    <w:qFormat/>
    <w:rsid w:val="00B21E86"/>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DE6EF2"/>
    <w:pPr>
      <w:spacing w:after="0" w:line="240" w:lineRule="auto"/>
    </w:pPr>
    <w:rPr>
      <w:rFonts w:ascii="Calibri" w:hAnsi="Calibri"/>
      <w:sz w:val="20"/>
      <w:szCs w:val="20"/>
    </w:rPr>
  </w:style>
  <w:style w:type="character" w:customStyle="1" w:styleId="CommentTextChar">
    <w:name w:val="Comment Text Char"/>
    <w:link w:val="CommentText"/>
    <w:uiPriority w:val="99"/>
    <w:qFormat/>
    <w:rsid w:val="00DE6EF2"/>
    <w:rPr>
      <w:rFonts w:ascii="Calibri" w:eastAsia="Calibri" w:hAnsi="Calibri" w:cs="Times New Roman"/>
      <w:sz w:val="20"/>
      <w:szCs w:val="20"/>
    </w:rPr>
  </w:style>
  <w:style w:type="paragraph" w:styleId="FootnoteText">
    <w:name w:val="footnote text"/>
    <w:basedOn w:val="Normal"/>
    <w:link w:val="FootnoteTextChar"/>
    <w:unhideWhenUsed/>
    <w:qFormat/>
    <w:rsid w:val="00DE6EF2"/>
    <w:pPr>
      <w:spacing w:after="0" w:line="240" w:lineRule="auto"/>
    </w:pPr>
    <w:rPr>
      <w:rFonts w:ascii="Calibri" w:hAnsi="Calibri"/>
      <w:sz w:val="20"/>
      <w:szCs w:val="20"/>
    </w:rPr>
  </w:style>
  <w:style w:type="character" w:customStyle="1" w:styleId="FootnoteTextChar">
    <w:name w:val="Footnote Text Char"/>
    <w:link w:val="FootnoteText"/>
    <w:qFormat/>
    <w:rsid w:val="00DE6EF2"/>
    <w:rPr>
      <w:rFonts w:ascii="Calibri" w:eastAsia="Calibri" w:hAnsi="Calibri" w:cs="Times New Roman"/>
      <w:sz w:val="20"/>
      <w:szCs w:val="20"/>
    </w:rPr>
  </w:style>
  <w:style w:type="character" w:styleId="FootnoteReference">
    <w:name w:val="footnote reference"/>
    <w:unhideWhenUsed/>
    <w:qFormat/>
    <w:rsid w:val="00DE6EF2"/>
    <w:rPr>
      <w:vertAlign w:val="superscript"/>
    </w:rPr>
  </w:style>
  <w:style w:type="paragraph" w:styleId="ListParagraph">
    <w:name w:val="List Paragraph"/>
    <w:basedOn w:val="Normal"/>
    <w:link w:val="ListParagraphChar"/>
    <w:uiPriority w:val="34"/>
    <w:qFormat/>
    <w:rsid w:val="00722676"/>
    <w:pPr>
      <w:spacing w:after="200" w:line="276" w:lineRule="auto"/>
      <w:ind w:left="720"/>
    </w:pPr>
    <w:rPr>
      <w:rFonts w:ascii="Calibri" w:eastAsia="Times New Roman" w:hAnsi="Calibri"/>
      <w:lang w:val="vi-VN" w:eastAsia="vi-VN"/>
    </w:rPr>
  </w:style>
  <w:style w:type="paragraph" w:styleId="Header">
    <w:name w:val="header"/>
    <w:basedOn w:val="Normal"/>
    <w:link w:val="HeaderChar"/>
    <w:uiPriority w:val="99"/>
    <w:unhideWhenUsed/>
    <w:rsid w:val="00FC1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C85"/>
  </w:style>
  <w:style w:type="paragraph" w:styleId="Footer">
    <w:name w:val="footer"/>
    <w:basedOn w:val="Normal"/>
    <w:link w:val="FooterChar"/>
    <w:uiPriority w:val="99"/>
    <w:unhideWhenUsed/>
    <w:rsid w:val="00FC1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85"/>
  </w:style>
  <w:style w:type="character" w:styleId="CommentReference">
    <w:name w:val="annotation reference"/>
    <w:uiPriority w:val="99"/>
    <w:semiHidden/>
    <w:unhideWhenUsed/>
    <w:rsid w:val="007630C9"/>
    <w:rPr>
      <w:sz w:val="16"/>
      <w:szCs w:val="16"/>
    </w:rPr>
  </w:style>
  <w:style w:type="paragraph" w:styleId="CommentSubject">
    <w:name w:val="annotation subject"/>
    <w:basedOn w:val="CommentText"/>
    <w:next w:val="CommentText"/>
    <w:link w:val="CommentSubjectChar"/>
    <w:uiPriority w:val="99"/>
    <w:semiHidden/>
    <w:unhideWhenUsed/>
    <w:rsid w:val="007630C9"/>
    <w:pPr>
      <w:spacing w:after="160"/>
    </w:pPr>
    <w:rPr>
      <w:rFonts w:ascii="Times New Roman" w:hAnsi="Times New Roman"/>
      <w:b/>
      <w:bCs/>
    </w:rPr>
  </w:style>
  <w:style w:type="character" w:customStyle="1" w:styleId="CommentSubjectChar">
    <w:name w:val="Comment Subject Char"/>
    <w:link w:val="CommentSubject"/>
    <w:uiPriority w:val="99"/>
    <w:semiHidden/>
    <w:rsid w:val="007630C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630C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630C9"/>
    <w:rPr>
      <w:rFonts w:ascii="Segoe UI" w:hAnsi="Segoe UI" w:cs="Segoe UI"/>
      <w:sz w:val="18"/>
      <w:szCs w:val="18"/>
    </w:rPr>
  </w:style>
  <w:style w:type="character" w:customStyle="1" w:styleId="Heading2Char">
    <w:name w:val="Heading 2 Char"/>
    <w:link w:val="Heading2"/>
    <w:rsid w:val="00B21E86"/>
    <w:rPr>
      <w:rFonts w:eastAsia="Times New Roman" w:cs="Times New Roman"/>
      <w:b/>
      <w:color w:val="181717"/>
      <w:sz w:val="30"/>
    </w:rPr>
  </w:style>
  <w:style w:type="character" w:customStyle="1" w:styleId="Heading3Char">
    <w:name w:val="Heading 3 Char"/>
    <w:link w:val="Heading3"/>
    <w:rsid w:val="00B21E86"/>
    <w:rPr>
      <w:rFonts w:eastAsia="Times New Roman" w:cs="Times New Roman"/>
      <w:b/>
      <w:color w:val="181717"/>
      <w:sz w:val="28"/>
    </w:rPr>
  </w:style>
  <w:style w:type="character" w:customStyle="1" w:styleId="Heading4Char">
    <w:name w:val="Heading 4 Char"/>
    <w:link w:val="Heading4"/>
    <w:rsid w:val="00B21E86"/>
    <w:rPr>
      <w:rFonts w:ascii="Calibri Light" w:eastAsia="Times New Roman" w:hAnsi="Calibri Light" w:cs="Times New Roman"/>
      <w:i/>
      <w:iCs/>
      <w:color w:val="2F5496"/>
    </w:rPr>
  </w:style>
  <w:style w:type="table" w:styleId="TableGrid">
    <w:name w:val="Table Grid"/>
    <w:basedOn w:val="TableNormal"/>
    <w:uiPriority w:val="39"/>
    <w:rsid w:val="00A57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232F4A"/>
    <w:pPr>
      <w:widowControl w:val="0"/>
      <w:spacing w:before="40" w:after="40" w:line="276" w:lineRule="auto"/>
      <w:ind w:firstLine="425"/>
      <w:jc w:val="both"/>
    </w:pPr>
    <w:rPr>
      <w:rFonts w:eastAsia="MS Mincho"/>
      <w:sz w:val="20"/>
      <w:szCs w:val="28"/>
      <w:lang w:val="es-ES" w:eastAsia="x-none"/>
    </w:rPr>
  </w:style>
  <w:style w:type="character" w:customStyle="1" w:styleId="0noidungChar">
    <w:name w:val="0 noi dung Char"/>
    <w:link w:val="0noidung"/>
    <w:rsid w:val="00232F4A"/>
    <w:rPr>
      <w:rFonts w:eastAsia="MS Mincho" w:cs="Times New Roman"/>
      <w:sz w:val="20"/>
      <w:szCs w:val="28"/>
      <w:lang w:val="es-ES" w:eastAsia="x-none"/>
    </w:rPr>
  </w:style>
  <w:style w:type="paragraph" w:customStyle="1" w:styleId="nd">
    <w:name w:val="nd"/>
    <w:basedOn w:val="Normal"/>
    <w:uiPriority w:val="99"/>
    <w:qFormat/>
    <w:rsid w:val="006D5D5B"/>
    <w:pPr>
      <w:widowControl w:val="0"/>
      <w:spacing w:before="40" w:after="40" w:line="268" w:lineRule="auto"/>
      <w:ind w:firstLine="397"/>
      <w:jc w:val="both"/>
    </w:pPr>
    <w:rPr>
      <w:rFonts w:eastAsia="Times New Roman"/>
      <w:bCs/>
      <w:sz w:val="24"/>
      <w:szCs w:val="26"/>
    </w:rPr>
  </w:style>
  <w:style w:type="character" w:customStyle="1" w:styleId="ListParagraphChar">
    <w:name w:val="List Paragraph Char"/>
    <w:link w:val="ListParagraph"/>
    <w:uiPriority w:val="34"/>
    <w:locked/>
    <w:rsid w:val="004E0EC5"/>
    <w:rPr>
      <w:rFonts w:ascii="Calibri" w:eastAsia="Times New Roman" w:hAnsi="Calibri" w:cs="Times New Roman"/>
      <w:lang w:val="vi-VN" w:eastAsia="vi-VN"/>
    </w:rPr>
  </w:style>
  <w:style w:type="character" w:styleId="Hyperlink">
    <w:name w:val="Hyperlink"/>
    <w:uiPriority w:val="99"/>
    <w:unhideWhenUsed/>
    <w:rsid w:val="00061C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3C3B-6934-4FD9-922F-EAB2346C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Kha</dc:creator>
  <cp:lastModifiedBy>Admin</cp:lastModifiedBy>
  <cp:revision>2</cp:revision>
  <dcterms:created xsi:type="dcterms:W3CDTF">2021-06-27T08:39:00Z</dcterms:created>
  <dcterms:modified xsi:type="dcterms:W3CDTF">2021-06-27T08:39:00Z</dcterms:modified>
</cp:coreProperties>
</file>