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Ind w:w="-459" w:type="dxa"/>
        <w:tblLook w:val="04A0" w:firstRow="1" w:lastRow="0" w:firstColumn="1" w:lastColumn="0" w:noHBand="0" w:noVBand="1"/>
      </w:tblPr>
      <w:tblGrid>
        <w:gridCol w:w="4977"/>
        <w:gridCol w:w="5670"/>
      </w:tblGrid>
      <w:tr w:rsidR="0046779E" w:rsidTr="0046779E">
        <w:tc>
          <w:tcPr>
            <w:tcW w:w="4977" w:type="dxa"/>
            <w:hideMark/>
          </w:tcPr>
          <w:p w:rsidR="0046779E" w:rsidRDefault="0046779E">
            <w:pPr>
              <w:widowControl w:val="0"/>
              <w:spacing w:after="0" w:line="240" w:lineRule="auto"/>
              <w:jc w:val="center"/>
              <w:rPr>
                <w:szCs w:val="24"/>
              </w:rPr>
            </w:pPr>
            <w:r>
              <w:rPr>
                <w:szCs w:val="24"/>
              </w:rPr>
              <w:t>PHÒNG …………………. TRƯỜNG……………..</w:t>
            </w:r>
          </w:p>
        </w:tc>
        <w:tc>
          <w:tcPr>
            <w:tcW w:w="5670" w:type="dxa"/>
            <w:hideMark/>
          </w:tcPr>
          <w:p w:rsidR="0046779E" w:rsidRDefault="0046779E">
            <w:pPr>
              <w:spacing w:after="0" w:line="240" w:lineRule="auto"/>
              <w:jc w:val="center"/>
              <w:rPr>
                <w:szCs w:val="24"/>
              </w:rPr>
            </w:pPr>
            <w:r>
              <w:rPr>
                <w:szCs w:val="24"/>
              </w:rPr>
              <w:t xml:space="preserve">CỘNG HÒA XÃ HỘI CHỦ NGHĨA VIỆT NAM </w:t>
            </w:r>
          </w:p>
          <w:p w:rsidR="0046779E" w:rsidRDefault="0046779E">
            <w:pPr>
              <w:widowControl w:val="0"/>
              <w:spacing w:after="0" w:line="240" w:lineRule="auto"/>
              <w:jc w:val="center"/>
              <w:rPr>
                <w:szCs w:val="24"/>
              </w:rPr>
            </w:pPr>
            <w:r>
              <w:rPr>
                <w:szCs w:val="24"/>
              </w:rPr>
              <w:t>Độc lập - Tự do - Hạnhphúc</w:t>
            </w:r>
          </w:p>
        </w:tc>
      </w:tr>
      <w:tr w:rsidR="0046779E" w:rsidTr="0046779E">
        <w:tc>
          <w:tcPr>
            <w:tcW w:w="4977" w:type="dxa"/>
          </w:tcPr>
          <w:p w:rsidR="0046779E" w:rsidRDefault="0046779E">
            <w:pPr>
              <w:widowControl w:val="0"/>
              <w:spacing w:after="0" w:line="240" w:lineRule="auto"/>
              <w:jc w:val="center"/>
              <w:rPr>
                <w:szCs w:val="24"/>
              </w:rPr>
            </w:pPr>
          </w:p>
        </w:tc>
        <w:tc>
          <w:tcPr>
            <w:tcW w:w="5670" w:type="dxa"/>
            <w:hideMark/>
          </w:tcPr>
          <w:p w:rsidR="0046779E" w:rsidRDefault="0046779E">
            <w:pPr>
              <w:widowControl w:val="0"/>
              <w:spacing w:after="0" w:line="240" w:lineRule="auto"/>
              <w:jc w:val="center"/>
              <w:rPr>
                <w:szCs w:val="24"/>
              </w:rPr>
            </w:pPr>
            <w:r>
              <w:rPr>
                <w:szCs w:val="24"/>
              </w:rPr>
              <w:t>………, ngày 25 tháng 06 năm 2021</w:t>
            </w:r>
          </w:p>
        </w:tc>
      </w:tr>
    </w:tbl>
    <w:p w:rsidR="0046779E" w:rsidRDefault="0046779E" w:rsidP="0046779E">
      <w:pPr>
        <w:spacing w:after="0" w:line="240" w:lineRule="auto"/>
        <w:jc w:val="center"/>
        <w:rPr>
          <w:b/>
          <w:sz w:val="28"/>
          <w:szCs w:val="28"/>
        </w:rPr>
      </w:pPr>
    </w:p>
    <w:p w:rsidR="0046779E" w:rsidRDefault="0046779E" w:rsidP="0046779E">
      <w:pPr>
        <w:spacing w:after="0" w:line="240" w:lineRule="auto"/>
        <w:jc w:val="center"/>
        <w:rPr>
          <w:b/>
          <w:sz w:val="28"/>
          <w:szCs w:val="28"/>
        </w:rPr>
      </w:pPr>
      <w:r>
        <w:rPr>
          <w:b/>
          <w:sz w:val="28"/>
          <w:szCs w:val="28"/>
        </w:rPr>
        <w:t xml:space="preserve">BÀI KIỂM TRA CUỐI KHÓA TẬP HUẤN SÁCH GIÁO KHOA LỚP 2 </w:t>
      </w:r>
    </w:p>
    <w:p w:rsidR="0046779E" w:rsidRDefault="0046779E" w:rsidP="0046779E">
      <w:pPr>
        <w:spacing w:after="0" w:line="240" w:lineRule="auto"/>
        <w:jc w:val="center"/>
        <w:rPr>
          <w:b/>
          <w:sz w:val="28"/>
          <w:szCs w:val="28"/>
        </w:rPr>
      </w:pPr>
      <w:r>
        <w:rPr>
          <w:b/>
          <w:sz w:val="28"/>
          <w:szCs w:val="28"/>
        </w:rPr>
        <w:t>BỘ SÁCH KẾT NỐI TRI THỨC VỚI CUỘC SỐNG</w:t>
      </w:r>
    </w:p>
    <w:p w:rsidR="00170186" w:rsidRDefault="0046779E" w:rsidP="0046779E">
      <w:pPr>
        <w:shd w:val="clear" w:color="auto" w:fill="FFFFFF"/>
        <w:spacing w:after="0" w:line="240" w:lineRule="auto"/>
        <w:jc w:val="center"/>
        <w:rPr>
          <w:b/>
          <w:sz w:val="28"/>
          <w:szCs w:val="28"/>
        </w:rPr>
      </w:pPr>
      <w:r>
        <w:rPr>
          <w:b/>
          <w:sz w:val="28"/>
          <w:szCs w:val="28"/>
        </w:rPr>
        <w:t xml:space="preserve">MÔN </w:t>
      </w:r>
      <w:r>
        <w:rPr>
          <w:b/>
          <w:sz w:val="28"/>
          <w:szCs w:val="28"/>
        </w:rPr>
        <w:t>HOẠT ĐỘNG TRẢI NGHIỆM</w:t>
      </w:r>
      <w:bookmarkStart w:id="0" w:name="_GoBack"/>
      <w:bookmarkEnd w:id="0"/>
    </w:p>
    <w:p w:rsidR="0046779E" w:rsidRDefault="0046779E" w:rsidP="0046779E">
      <w:pPr>
        <w:shd w:val="clear" w:color="auto" w:fill="FFFFFF"/>
        <w:spacing w:after="0" w:line="240" w:lineRule="auto"/>
        <w:jc w:val="center"/>
        <w:rPr>
          <w:b/>
          <w:sz w:val="28"/>
          <w:szCs w:val="28"/>
        </w:rPr>
      </w:pPr>
    </w:p>
    <w:p w:rsidR="0046779E" w:rsidRPr="00170186" w:rsidRDefault="0046779E" w:rsidP="0046779E">
      <w:pPr>
        <w:shd w:val="clear" w:color="auto" w:fill="FFFFFF"/>
        <w:spacing w:after="0" w:line="240" w:lineRule="auto"/>
        <w:jc w:val="center"/>
        <w:rPr>
          <w:rFonts w:eastAsia="Times New Roman"/>
          <w:color w:val="222222"/>
          <w:szCs w:val="24"/>
        </w:rPr>
      </w:pPr>
    </w:p>
    <w:p w:rsidR="006B1F00" w:rsidRPr="00AE2A66" w:rsidRDefault="00A537FF" w:rsidP="00AE2A66">
      <w:pPr>
        <w:shd w:val="clear" w:color="auto" w:fill="FFFFFF"/>
        <w:spacing w:after="0" w:line="360" w:lineRule="auto"/>
        <w:jc w:val="both"/>
        <w:rPr>
          <w:rFonts w:eastAsia="Times New Roman"/>
          <w:b/>
          <w:i/>
          <w:color w:val="FF0000"/>
          <w:sz w:val="28"/>
          <w:szCs w:val="28"/>
        </w:rPr>
      </w:pPr>
      <w:r w:rsidRPr="00AE2A66">
        <w:rPr>
          <w:rFonts w:eastAsia="Times New Roman"/>
          <w:b/>
          <w:iCs/>
          <w:color w:val="FF0000"/>
          <w:sz w:val="28"/>
          <w:szCs w:val="28"/>
        </w:rPr>
        <w:t>Câu hỏi 1</w:t>
      </w:r>
      <w:r w:rsidR="00F450B3" w:rsidRPr="00AE2A66">
        <w:rPr>
          <w:rFonts w:eastAsia="Times New Roman"/>
          <w:b/>
          <w:iCs/>
          <w:color w:val="FF0000"/>
          <w:sz w:val="28"/>
          <w:szCs w:val="28"/>
        </w:rPr>
        <w:t>.</w:t>
      </w:r>
      <w:r w:rsidR="007B0CE9" w:rsidRPr="00AE2A66">
        <w:rPr>
          <w:rFonts w:eastAsia="Times New Roman"/>
          <w:b/>
          <w:color w:val="FF0000"/>
          <w:sz w:val="28"/>
          <w:szCs w:val="28"/>
        </w:rPr>
        <w:t xml:space="preserve"> </w:t>
      </w:r>
      <w:r w:rsidR="00170186" w:rsidRPr="00AE2A66">
        <w:rPr>
          <w:rFonts w:eastAsia="Times New Roman"/>
          <w:b/>
          <w:color w:val="FF0000"/>
          <w:sz w:val="28"/>
          <w:szCs w:val="28"/>
        </w:rPr>
        <w:t>Bản chất của HĐTN ở tiểu học thể hiện trong SGK và SGV HĐTN 2: nội dung và phương pháp thực hiện có gì khác so với HĐ trải nghiệm của các môn học và hoạt động ngoài giờ</w:t>
      </w:r>
      <w:r w:rsidR="00EE60F0" w:rsidRPr="00AE2A66">
        <w:rPr>
          <w:rFonts w:eastAsia="Times New Roman"/>
          <w:b/>
          <w:color w:val="FF0000"/>
          <w:sz w:val="28"/>
          <w:szCs w:val="28"/>
        </w:rPr>
        <w:t xml:space="preserve"> lên lớp</w:t>
      </w:r>
      <w:r w:rsidR="00170186" w:rsidRPr="00AE2A66">
        <w:rPr>
          <w:rFonts w:eastAsia="Times New Roman"/>
          <w:b/>
          <w:color w:val="FF0000"/>
          <w:sz w:val="28"/>
          <w:szCs w:val="28"/>
        </w:rPr>
        <w:t xml:space="preserve"> trước đây?</w:t>
      </w:r>
    </w:p>
    <w:p w:rsidR="00EE60F0" w:rsidRDefault="00EE60F0" w:rsidP="007B0CE9">
      <w:pPr>
        <w:spacing w:after="0" w:line="360" w:lineRule="auto"/>
        <w:ind w:firstLine="567"/>
        <w:jc w:val="both"/>
        <w:rPr>
          <w:sz w:val="28"/>
          <w:szCs w:val="28"/>
        </w:rPr>
      </w:pPr>
      <w:r>
        <w:rPr>
          <w:b/>
          <w:i/>
          <w:sz w:val="28"/>
          <w:szCs w:val="28"/>
        </w:rPr>
        <w:t>Trả lời</w:t>
      </w:r>
      <w:r w:rsidR="00A537FF" w:rsidRPr="007B0CE9">
        <w:rPr>
          <w:b/>
          <w:i/>
          <w:sz w:val="28"/>
          <w:szCs w:val="28"/>
        </w:rPr>
        <w:t>:</w:t>
      </w:r>
      <w:r w:rsidR="00A537FF" w:rsidRPr="007B0CE9">
        <w:rPr>
          <w:sz w:val="28"/>
          <w:szCs w:val="28"/>
        </w:rPr>
        <w:t xml:space="preserve"> </w:t>
      </w:r>
    </w:p>
    <w:p w:rsidR="00B94E91" w:rsidRPr="007B0CE9" w:rsidRDefault="00B94E91" w:rsidP="007B0CE9">
      <w:pPr>
        <w:spacing w:after="0" w:line="360" w:lineRule="auto"/>
        <w:ind w:firstLine="567"/>
        <w:jc w:val="both"/>
        <w:rPr>
          <w:sz w:val="28"/>
          <w:szCs w:val="28"/>
        </w:rPr>
      </w:pPr>
      <w:r w:rsidRPr="007B0CE9">
        <w:rPr>
          <w:sz w:val="28"/>
          <w:szCs w:val="28"/>
        </w:rPr>
        <w:t>Hoạt động trải nghiệm (HĐTN) và Hoạt động trải nghiệm, hướng nghiệp (HĐTN HN) là hoạt động giáo dục do NHÀ GIÁO DỤC định hướng, thiết kế và hướng dẫn thực hiện. Hoạt động này tạo cơ hội cho HS TIẾP CẬN THỰC TẾ, thể nghiệm các cảm xúc</w:t>
      </w:r>
      <w:r w:rsidR="00017588" w:rsidRPr="007B0CE9">
        <w:rPr>
          <w:sz w:val="28"/>
          <w:szCs w:val="28"/>
        </w:rPr>
        <w:t xml:space="preserve"> </w:t>
      </w:r>
      <w:r w:rsidRPr="007B0CE9">
        <w:rPr>
          <w:sz w:val="28"/>
          <w:szCs w:val="28"/>
        </w:rPr>
        <w:t>tích cực, khai thác những kinh nghiệm đã có và huy động tổng hợp kiến thứ</w:t>
      </w:r>
      <w:r w:rsidR="00017588" w:rsidRPr="007B0CE9">
        <w:rPr>
          <w:sz w:val="28"/>
          <w:szCs w:val="28"/>
        </w:rPr>
        <w:t xml:space="preserve">c, kĩ </w:t>
      </w:r>
      <w:r w:rsidRPr="007B0CE9">
        <w:rPr>
          <w:sz w:val="28"/>
          <w:szCs w:val="28"/>
        </w:rPr>
        <w:t>năng của các môn học để thực hiện những nhiệm vụ được giao hoặc giải quyế</w:t>
      </w:r>
      <w:r w:rsidR="00017588" w:rsidRPr="007B0CE9">
        <w:rPr>
          <w:sz w:val="28"/>
          <w:szCs w:val="28"/>
        </w:rPr>
        <w:t xml:space="preserve">t </w:t>
      </w:r>
      <w:r w:rsidRPr="007B0CE9">
        <w:rPr>
          <w:sz w:val="28"/>
          <w:szCs w:val="28"/>
        </w:rPr>
        <w:t>những vấn đề của thực tiễn đời sống nhà trường, gia đình, xã hội phù hợp với lứ</w:t>
      </w:r>
      <w:r w:rsidR="00017588" w:rsidRPr="007B0CE9">
        <w:rPr>
          <w:sz w:val="28"/>
          <w:szCs w:val="28"/>
        </w:rPr>
        <w:t xml:space="preserve">a </w:t>
      </w:r>
      <w:r w:rsidRPr="007B0CE9">
        <w:rPr>
          <w:sz w:val="28"/>
          <w:szCs w:val="28"/>
        </w:rPr>
        <w:t>tuổi; từ đó, chuyển hoá những kinh nghiệm đã trải qua thành tri thức mới, hiểu biế</w:t>
      </w:r>
      <w:r w:rsidR="00017588" w:rsidRPr="007B0CE9">
        <w:rPr>
          <w:sz w:val="28"/>
          <w:szCs w:val="28"/>
        </w:rPr>
        <w:t xml:space="preserve">t </w:t>
      </w:r>
      <w:r w:rsidRPr="007B0CE9">
        <w:rPr>
          <w:sz w:val="28"/>
          <w:szCs w:val="28"/>
        </w:rPr>
        <w:t>mới, kĩ năng mới, góp phần phát huy tiềm năng sáng tạo và khả năng thích ứng vớ</w:t>
      </w:r>
      <w:r w:rsidR="00017588" w:rsidRPr="007B0CE9">
        <w:rPr>
          <w:sz w:val="28"/>
          <w:szCs w:val="28"/>
        </w:rPr>
        <w:t xml:space="preserve">i </w:t>
      </w:r>
      <w:r w:rsidRPr="007B0CE9">
        <w:rPr>
          <w:sz w:val="28"/>
          <w:szCs w:val="28"/>
        </w:rPr>
        <w:t>cuộc sống, môi trường và nghề nghiệp tương lai.” (Trích Chương trình).</w:t>
      </w:r>
    </w:p>
    <w:p w:rsidR="00017588" w:rsidRPr="007B0CE9" w:rsidRDefault="00B94E91" w:rsidP="007B0CE9">
      <w:pPr>
        <w:spacing w:after="0" w:line="360" w:lineRule="auto"/>
        <w:ind w:firstLine="567"/>
        <w:jc w:val="both"/>
        <w:rPr>
          <w:sz w:val="28"/>
          <w:szCs w:val="28"/>
        </w:rPr>
      </w:pPr>
      <w:r w:rsidRPr="007B0CE9">
        <w:rPr>
          <w:sz w:val="28"/>
          <w:szCs w:val="28"/>
        </w:rPr>
        <w:t>Từ đó, trong mỗi hoạt động trải nghiệm, các tác g</w:t>
      </w:r>
      <w:r w:rsidR="00017588" w:rsidRPr="007B0CE9">
        <w:rPr>
          <w:sz w:val="28"/>
          <w:szCs w:val="28"/>
        </w:rPr>
        <w:t>iả chú trọng các thời điểm sau:</w:t>
      </w:r>
    </w:p>
    <w:p w:rsidR="00B94E91" w:rsidRPr="007B0CE9" w:rsidRDefault="00B94E91" w:rsidP="007B0CE9">
      <w:pPr>
        <w:spacing w:after="0" w:line="360" w:lineRule="auto"/>
        <w:ind w:firstLine="567"/>
        <w:jc w:val="both"/>
        <w:rPr>
          <w:sz w:val="28"/>
          <w:szCs w:val="28"/>
        </w:rPr>
      </w:pPr>
      <w:r w:rsidRPr="007B0CE9">
        <w:rPr>
          <w:sz w:val="28"/>
          <w:szCs w:val="28"/>
        </w:rPr>
        <w:t>- Thời điểm 1: HS được gợi lại những kinh nghiệm cũ, kiến thức đã có, cảm xúc đã</w:t>
      </w:r>
    </w:p>
    <w:p w:rsidR="00B94E91" w:rsidRPr="007B0CE9" w:rsidRDefault="00B94E91" w:rsidP="007B0CE9">
      <w:pPr>
        <w:spacing w:after="0" w:line="360" w:lineRule="auto"/>
        <w:ind w:firstLine="567"/>
        <w:jc w:val="both"/>
        <w:rPr>
          <w:sz w:val="28"/>
          <w:szCs w:val="28"/>
        </w:rPr>
      </w:pPr>
      <w:r w:rsidRPr="007B0CE9">
        <w:rPr>
          <w:sz w:val="28"/>
          <w:szCs w:val="28"/>
        </w:rPr>
        <w:t>từng trải qua để tiếp cận vấn đề thực tế mới;</w:t>
      </w:r>
    </w:p>
    <w:p w:rsidR="00B94E91" w:rsidRPr="007B0CE9" w:rsidRDefault="00B94E91" w:rsidP="007B0CE9">
      <w:pPr>
        <w:spacing w:after="0" w:line="360" w:lineRule="auto"/>
        <w:ind w:firstLine="567"/>
        <w:jc w:val="both"/>
        <w:rPr>
          <w:sz w:val="28"/>
          <w:szCs w:val="28"/>
        </w:rPr>
      </w:pPr>
      <w:r w:rsidRPr="007B0CE9">
        <w:rPr>
          <w:sz w:val="28"/>
          <w:szCs w:val="28"/>
        </w:rPr>
        <w:t>- Thời điểm 2: HS tham gia tiến hành việc trải nghiệm trên lớp, ở trường dưới sự</w:t>
      </w:r>
      <w:r w:rsidR="007B0CE9">
        <w:rPr>
          <w:sz w:val="28"/>
          <w:szCs w:val="28"/>
        </w:rPr>
        <w:t xml:space="preserve"> </w:t>
      </w:r>
      <w:r w:rsidRPr="007B0CE9">
        <w:rPr>
          <w:sz w:val="28"/>
          <w:szCs w:val="28"/>
        </w:rPr>
        <w:t>gợi ý, hướng dẫn của GV;</w:t>
      </w:r>
    </w:p>
    <w:p w:rsidR="00B94E91" w:rsidRPr="007B0CE9" w:rsidRDefault="00B94E91" w:rsidP="007B0CE9">
      <w:pPr>
        <w:spacing w:after="0" w:line="360" w:lineRule="auto"/>
        <w:ind w:firstLine="567"/>
        <w:jc w:val="both"/>
        <w:rPr>
          <w:sz w:val="28"/>
          <w:szCs w:val="28"/>
        </w:rPr>
      </w:pPr>
      <w:r w:rsidRPr="007B0CE9">
        <w:rPr>
          <w:sz w:val="28"/>
          <w:szCs w:val="28"/>
        </w:rPr>
        <w:lastRenderedPageBreak/>
        <w:t>- Thời điểm 3: HS cùng GV khái quát hoá những gì mình trải nghiệm thành kiến</w:t>
      </w:r>
      <w:r w:rsidR="007B0CE9">
        <w:rPr>
          <w:sz w:val="28"/>
          <w:szCs w:val="28"/>
        </w:rPr>
        <w:t xml:space="preserve"> </w:t>
      </w:r>
      <w:r w:rsidRPr="007B0CE9">
        <w:rPr>
          <w:sz w:val="28"/>
          <w:szCs w:val="28"/>
        </w:rPr>
        <w:t>thức mới (những “bí kíp”, cách làm), chia sẻ cảm xúc mới, từ đó tạo động lực hành</w:t>
      </w:r>
      <w:r w:rsidR="007B0CE9">
        <w:rPr>
          <w:sz w:val="28"/>
          <w:szCs w:val="28"/>
        </w:rPr>
        <w:t xml:space="preserve"> </w:t>
      </w:r>
      <w:r w:rsidRPr="007B0CE9">
        <w:rPr>
          <w:sz w:val="28"/>
          <w:szCs w:val="28"/>
        </w:rPr>
        <w:t>động thực tế ngoài nhà trường;</w:t>
      </w:r>
    </w:p>
    <w:p w:rsidR="00B94E91" w:rsidRPr="007B0CE9" w:rsidRDefault="00B94E91" w:rsidP="007B0CE9">
      <w:pPr>
        <w:spacing w:after="0" w:line="360" w:lineRule="auto"/>
        <w:ind w:firstLine="567"/>
        <w:jc w:val="both"/>
        <w:rPr>
          <w:sz w:val="28"/>
          <w:szCs w:val="28"/>
        </w:rPr>
      </w:pPr>
      <w:r w:rsidRPr="007B0CE9">
        <w:rPr>
          <w:sz w:val="28"/>
          <w:szCs w:val="28"/>
        </w:rPr>
        <w:t>- Thời điểm 4: HS vận dụng kiến thức vào thực tế cuộc sống với sự hỗ trợ của phụ</w:t>
      </w:r>
      <w:r w:rsidR="007B0CE9">
        <w:rPr>
          <w:sz w:val="28"/>
          <w:szCs w:val="28"/>
        </w:rPr>
        <w:t xml:space="preserve"> </w:t>
      </w:r>
      <w:r w:rsidRPr="007B0CE9">
        <w:rPr>
          <w:sz w:val="28"/>
          <w:szCs w:val="28"/>
        </w:rPr>
        <w:t>huynh, ở mức cao hơn: lôi cuốn phụ huynh, người thân, cộng đồng (hàng xóm,</w:t>
      </w:r>
      <w:r w:rsidR="007B0CE9">
        <w:rPr>
          <w:sz w:val="28"/>
          <w:szCs w:val="28"/>
        </w:rPr>
        <w:t xml:space="preserve"> </w:t>
      </w:r>
      <w:r w:rsidRPr="007B0CE9">
        <w:rPr>
          <w:sz w:val="28"/>
          <w:szCs w:val="28"/>
        </w:rPr>
        <w:t>người quen) cùng tham gia các hoạt động của mình.</w:t>
      </w:r>
    </w:p>
    <w:p w:rsidR="00B94E91" w:rsidRPr="007B0CE9" w:rsidRDefault="00785312"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xml:space="preserve">Khác với HĐTN của </w:t>
      </w:r>
      <w:r w:rsidRPr="007B0CE9">
        <w:rPr>
          <w:rFonts w:eastAsia="Times New Roman"/>
          <w:i/>
          <w:color w:val="222222"/>
          <w:sz w:val="28"/>
          <w:szCs w:val="28"/>
        </w:rPr>
        <w:t xml:space="preserve">từng </w:t>
      </w:r>
      <w:r w:rsidR="00017588" w:rsidRPr="007B0CE9">
        <w:rPr>
          <w:rFonts w:eastAsia="Times New Roman"/>
          <w:i/>
          <w:color w:val="222222"/>
          <w:sz w:val="28"/>
          <w:szCs w:val="28"/>
        </w:rPr>
        <w:t>môn học</w:t>
      </w:r>
      <w:r w:rsidRPr="007B0CE9">
        <w:rPr>
          <w:rFonts w:eastAsia="Times New Roman"/>
          <w:i/>
          <w:color w:val="222222"/>
          <w:sz w:val="28"/>
          <w:szCs w:val="28"/>
        </w:rPr>
        <w:t xml:space="preserve"> riêng biệt</w:t>
      </w:r>
      <w:r w:rsidR="00017588" w:rsidRPr="007B0CE9">
        <w:rPr>
          <w:rFonts w:eastAsia="Times New Roman"/>
          <w:color w:val="222222"/>
          <w:sz w:val="28"/>
          <w:szCs w:val="28"/>
        </w:rPr>
        <w:t xml:space="preserve">, hệ thống HĐTN được thiết kế theo mạch nội dung đầy đủ, cân đối, dựa trên các thử thách thực tế trong CS của HS, đồng thời tạo điều kiện cho HS ứng dụng các kiến thức tổng hợp từ </w:t>
      </w:r>
      <w:r w:rsidR="00017588" w:rsidRPr="007B0CE9">
        <w:rPr>
          <w:rFonts w:eastAsia="Times New Roman"/>
          <w:i/>
          <w:color w:val="222222"/>
          <w:sz w:val="28"/>
          <w:szCs w:val="28"/>
        </w:rPr>
        <w:t>tất cả các môn học</w:t>
      </w:r>
      <w:r w:rsidR="00017588" w:rsidRPr="007B0CE9">
        <w:rPr>
          <w:rFonts w:eastAsia="Times New Roman"/>
          <w:color w:val="222222"/>
          <w:sz w:val="28"/>
          <w:szCs w:val="28"/>
        </w:rPr>
        <w:t xml:space="preserve"> để giải quyết nhiệm vụ.</w:t>
      </w:r>
      <w:r w:rsidR="00CB242B" w:rsidRPr="007B0CE9">
        <w:rPr>
          <w:rFonts w:eastAsia="Times New Roman"/>
          <w:color w:val="222222"/>
          <w:sz w:val="28"/>
          <w:szCs w:val="28"/>
        </w:rPr>
        <w:t xml:space="preserve"> </w:t>
      </w:r>
      <w:r w:rsidR="00017588" w:rsidRPr="007B0CE9">
        <w:rPr>
          <w:rFonts w:eastAsia="Times New Roman"/>
          <w:color w:val="222222"/>
          <w:sz w:val="28"/>
          <w:szCs w:val="28"/>
        </w:rPr>
        <w:t xml:space="preserve"> </w:t>
      </w:r>
    </w:p>
    <w:p w:rsidR="00AE2A66" w:rsidRDefault="00972090" w:rsidP="00AE2A66">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Nếu HĐNGLL là</w:t>
      </w:r>
      <w:r w:rsidR="00AC521E" w:rsidRPr="007B0CE9">
        <w:rPr>
          <w:rFonts w:eastAsia="Times New Roman"/>
          <w:color w:val="222222"/>
          <w:sz w:val="28"/>
          <w:szCs w:val="28"/>
        </w:rPr>
        <w:t xml:space="preserve"> HĐ trong kế hoạch giáo dục của nhà trường, là</w:t>
      </w:r>
      <w:r w:rsidRPr="007B0CE9">
        <w:rPr>
          <w:rFonts w:eastAsia="Times New Roman"/>
          <w:color w:val="222222"/>
          <w:sz w:val="28"/>
          <w:szCs w:val="28"/>
        </w:rPr>
        <w:t xml:space="preserve"> sự tiếp nối hoạt động dạy học trên lớp, tạo điều kiện cho HS gắn lý thuyết với</w:t>
      </w:r>
      <w:r w:rsidR="00AC521E" w:rsidRPr="007B0CE9">
        <w:rPr>
          <w:rFonts w:eastAsia="Times New Roman"/>
          <w:color w:val="222222"/>
          <w:sz w:val="28"/>
          <w:szCs w:val="28"/>
        </w:rPr>
        <w:t xml:space="preserve"> thực hành thì HĐTN lại là một bộ môn HĐ giáo dục được chính thức đưa vào thời lượng học tập, hoat động trên lớp, được thiết kế đồng bộ, có mục tiêu, yêu cầu cần đạt rõ ràng cho từng nội dung, tiết hoạt động, góp phần hình thành và rèn luyện phẩm chất, năng lực của HS. </w:t>
      </w:r>
    </w:p>
    <w:p w:rsidR="00170186" w:rsidRPr="00AE2A66" w:rsidRDefault="006B1F00" w:rsidP="00AE2A66">
      <w:pPr>
        <w:shd w:val="clear" w:color="auto" w:fill="FFFFFF"/>
        <w:spacing w:after="0" w:line="360" w:lineRule="auto"/>
        <w:jc w:val="both"/>
        <w:rPr>
          <w:rFonts w:eastAsia="Times New Roman"/>
          <w:b/>
          <w:color w:val="FF0000"/>
          <w:sz w:val="28"/>
          <w:szCs w:val="28"/>
        </w:rPr>
      </w:pPr>
      <w:r w:rsidRPr="00AE2A66">
        <w:rPr>
          <w:rFonts w:eastAsia="Times New Roman"/>
          <w:b/>
          <w:iCs/>
          <w:color w:val="FF0000"/>
          <w:sz w:val="28"/>
          <w:szCs w:val="28"/>
        </w:rPr>
        <w:t>Câu hỏi 2</w:t>
      </w:r>
      <w:r w:rsidR="00F450B3" w:rsidRPr="00AE2A66">
        <w:rPr>
          <w:rFonts w:eastAsia="Times New Roman"/>
          <w:b/>
          <w:iCs/>
          <w:color w:val="FF0000"/>
          <w:sz w:val="28"/>
          <w:szCs w:val="28"/>
        </w:rPr>
        <w:t>.</w:t>
      </w:r>
      <w:r w:rsidRPr="00AE2A66">
        <w:rPr>
          <w:rFonts w:eastAsia="Times New Roman"/>
          <w:b/>
          <w:color w:val="FF0000"/>
          <w:sz w:val="28"/>
          <w:szCs w:val="28"/>
        </w:rPr>
        <w:t xml:space="preserve"> </w:t>
      </w:r>
      <w:r w:rsidR="00170186" w:rsidRPr="00AE2A66">
        <w:rPr>
          <w:rFonts w:eastAsia="Times New Roman"/>
          <w:b/>
          <w:color w:val="FF0000"/>
          <w:sz w:val="28"/>
          <w:szCs w:val="28"/>
        </w:rPr>
        <w:t xml:space="preserve">Các loại hình và </w:t>
      </w:r>
      <w:r w:rsidR="00CB242B" w:rsidRPr="00AE2A66">
        <w:rPr>
          <w:rFonts w:eastAsia="Times New Roman"/>
          <w:b/>
          <w:color w:val="FF0000"/>
          <w:sz w:val="28"/>
          <w:szCs w:val="28"/>
        </w:rPr>
        <w:t>thời lượng hoạt động của mỗi loại hình HĐTN trong Chương trình?</w:t>
      </w:r>
      <w:r w:rsidR="00170186" w:rsidRPr="00AE2A66">
        <w:rPr>
          <w:rFonts w:eastAsia="Times New Roman"/>
          <w:b/>
          <w:color w:val="FF0000"/>
          <w:sz w:val="28"/>
          <w:szCs w:val="28"/>
        </w:rPr>
        <w:t xml:space="preserve"> Lưu ý về vai trò, nhiệm vụ của GV và HS trong từng loại hình.</w:t>
      </w:r>
    </w:p>
    <w:p w:rsidR="00EE60F0" w:rsidRDefault="00EE60F0" w:rsidP="007B0CE9">
      <w:pPr>
        <w:spacing w:after="0" w:line="360" w:lineRule="auto"/>
        <w:ind w:firstLine="567"/>
        <w:jc w:val="both"/>
        <w:rPr>
          <w:sz w:val="28"/>
          <w:szCs w:val="28"/>
        </w:rPr>
      </w:pPr>
      <w:r>
        <w:rPr>
          <w:b/>
          <w:i/>
          <w:sz w:val="28"/>
          <w:szCs w:val="28"/>
        </w:rPr>
        <w:t>Trả lời</w:t>
      </w:r>
      <w:r w:rsidRPr="007B0CE9">
        <w:rPr>
          <w:b/>
          <w:i/>
          <w:sz w:val="28"/>
          <w:szCs w:val="28"/>
        </w:rPr>
        <w:t>:</w:t>
      </w:r>
      <w:r w:rsidRPr="007B0CE9">
        <w:rPr>
          <w:sz w:val="28"/>
          <w:szCs w:val="28"/>
        </w:rPr>
        <w:t xml:space="preserve"> </w:t>
      </w:r>
    </w:p>
    <w:p w:rsidR="00CB242B" w:rsidRPr="007B0CE9" w:rsidRDefault="00CB242B" w:rsidP="007B0CE9">
      <w:pPr>
        <w:spacing w:after="0" w:line="360" w:lineRule="auto"/>
        <w:ind w:firstLine="567"/>
        <w:jc w:val="both"/>
        <w:rPr>
          <w:rFonts w:eastAsia="Times New Roman"/>
          <w:color w:val="181717"/>
          <w:sz w:val="28"/>
          <w:szCs w:val="28"/>
          <w:lang w:eastAsia="ru-RU"/>
        </w:rPr>
      </w:pPr>
      <w:r w:rsidRPr="007B0CE9">
        <w:rPr>
          <w:rFonts w:eastAsia="Times New Roman"/>
          <w:color w:val="181717"/>
          <w:sz w:val="28"/>
          <w:szCs w:val="28"/>
          <w:lang w:eastAsia="ru-RU"/>
        </w:rPr>
        <w:t>Theo quy định của Chương trình, HĐTN bao gồm 4 loại hình chính và thời lượng phân bổ như sau:</w:t>
      </w:r>
    </w:p>
    <w:p w:rsidR="00CB242B" w:rsidRPr="007B0CE9" w:rsidRDefault="00CB242B" w:rsidP="007B0CE9">
      <w:pPr>
        <w:spacing w:after="0" w:line="360" w:lineRule="auto"/>
        <w:ind w:firstLine="567"/>
        <w:jc w:val="both"/>
        <w:rPr>
          <w:rFonts w:eastAsia="Times New Roman"/>
          <w:color w:val="181717"/>
          <w:sz w:val="28"/>
          <w:szCs w:val="28"/>
          <w:lang w:eastAsia="ru-RU"/>
        </w:rPr>
      </w:pPr>
      <w:r w:rsidRPr="007B0CE9">
        <w:rPr>
          <w:rFonts w:eastAsia="Times New Roman"/>
          <w:color w:val="181717"/>
          <w:sz w:val="28"/>
          <w:szCs w:val="28"/>
          <w:lang w:eastAsia="ru-RU"/>
        </w:rPr>
        <w:t xml:space="preserve"> </w:t>
      </w:r>
      <w:r w:rsidRPr="007B0CE9">
        <w:rPr>
          <w:rFonts w:eastAsia="Times New Roman"/>
          <w:color w:val="181717"/>
          <w:sz w:val="28"/>
          <w:szCs w:val="28"/>
          <w:lang w:val="vi-VN" w:eastAsia="ru-RU"/>
        </w:rPr>
        <w:t xml:space="preserve">+ 35 tiết </w:t>
      </w:r>
      <w:r w:rsidRPr="007B0CE9">
        <w:rPr>
          <w:rFonts w:eastAsia="Times New Roman"/>
          <w:i/>
          <w:color w:val="181717"/>
          <w:sz w:val="28"/>
          <w:szCs w:val="28"/>
          <w:lang w:val="vi-VN" w:eastAsia="ru-RU"/>
        </w:rPr>
        <w:t>Sinh hoạt dưới cờ (SHDC)</w:t>
      </w:r>
      <w:r w:rsidRPr="007B0CE9">
        <w:rPr>
          <w:rFonts w:eastAsia="Times New Roman"/>
          <w:color w:val="181717"/>
          <w:sz w:val="28"/>
          <w:szCs w:val="28"/>
          <w:lang w:val="vi-VN" w:eastAsia="ru-RU"/>
        </w:rPr>
        <w:t xml:space="preserve"> – nhóm lớn, quy mô trường.</w:t>
      </w:r>
      <w:r w:rsidRPr="007B0CE9">
        <w:rPr>
          <w:rFonts w:eastAsia="Times New Roman"/>
          <w:color w:val="181717"/>
          <w:sz w:val="28"/>
          <w:szCs w:val="28"/>
          <w:lang w:eastAsia="ru-RU"/>
        </w:rPr>
        <w:t xml:space="preserve"> Ở loại hình này, nội dung sinh hoạt sẽ do </w:t>
      </w:r>
      <w:r w:rsidRPr="007B0CE9">
        <w:rPr>
          <w:rFonts w:eastAsia="Times New Roman"/>
          <w:i/>
          <w:color w:val="181717"/>
          <w:sz w:val="28"/>
          <w:szCs w:val="28"/>
          <w:lang w:eastAsia="ru-RU"/>
        </w:rPr>
        <w:t>Nhà trường</w:t>
      </w:r>
      <w:r w:rsidRPr="007B0CE9">
        <w:rPr>
          <w:rFonts w:eastAsia="Times New Roman"/>
          <w:color w:val="181717"/>
          <w:sz w:val="28"/>
          <w:szCs w:val="28"/>
          <w:lang w:eastAsia="ru-RU"/>
        </w:rPr>
        <w:t xml:space="preserve"> sắp xếp, chỉ đạo cho phù hợp với nội dung giáo dục của nhà trường và địa phương, đồng thời, </w:t>
      </w:r>
      <w:r w:rsidRPr="007B0CE9">
        <w:rPr>
          <w:rFonts w:eastAsia="Times New Roman"/>
          <w:i/>
          <w:color w:val="181717"/>
          <w:sz w:val="28"/>
          <w:szCs w:val="28"/>
          <w:lang w:eastAsia="ru-RU"/>
        </w:rPr>
        <w:t>nhà trường phân công GV tổng phụ trách Đội hoặc GV và tập thể lớp trực ban</w:t>
      </w:r>
      <w:r w:rsidRPr="007B0CE9">
        <w:rPr>
          <w:rFonts w:eastAsia="Times New Roman"/>
          <w:color w:val="181717"/>
          <w:sz w:val="28"/>
          <w:szCs w:val="28"/>
          <w:lang w:eastAsia="ru-RU"/>
        </w:rPr>
        <w:t xml:space="preserve"> thiết kế kịch bản và dẫn dắt.</w:t>
      </w:r>
      <w:r w:rsidR="000A4035" w:rsidRPr="007B0CE9">
        <w:rPr>
          <w:rFonts w:eastAsia="Times New Roman"/>
          <w:color w:val="181717"/>
          <w:sz w:val="28"/>
          <w:szCs w:val="28"/>
          <w:lang w:eastAsia="ru-RU"/>
        </w:rPr>
        <w:t xml:space="preserve"> Chính vì thế, nội dung đề xuất trong SGK chỉ là gợi ý, không bắt buộc. </w:t>
      </w:r>
      <w:r w:rsidR="00AF25BE" w:rsidRPr="007B0CE9">
        <w:rPr>
          <w:rFonts w:eastAsia="Times New Roman"/>
          <w:color w:val="181717"/>
          <w:sz w:val="28"/>
          <w:szCs w:val="28"/>
          <w:lang w:eastAsia="ru-RU"/>
        </w:rPr>
        <w:t>HS lớp trực ban tham gia dẫn dắt, chia sẻ trước toàn trường.</w:t>
      </w:r>
      <w:r w:rsidRPr="007B0CE9">
        <w:rPr>
          <w:rFonts w:eastAsia="Times New Roman"/>
          <w:color w:val="181717"/>
          <w:sz w:val="28"/>
          <w:szCs w:val="28"/>
          <w:lang w:eastAsia="ru-RU"/>
        </w:rPr>
        <w:t xml:space="preserve"> </w:t>
      </w:r>
    </w:p>
    <w:p w:rsidR="00CB242B" w:rsidRPr="007B0CE9" w:rsidRDefault="00CB242B" w:rsidP="007B0CE9">
      <w:pPr>
        <w:spacing w:after="0" w:line="360" w:lineRule="auto"/>
        <w:ind w:firstLine="567"/>
        <w:jc w:val="both"/>
        <w:rPr>
          <w:rFonts w:eastAsia="Times New Roman"/>
          <w:color w:val="181717"/>
          <w:sz w:val="28"/>
          <w:szCs w:val="28"/>
          <w:lang w:val="vi-VN" w:eastAsia="ru-RU"/>
        </w:rPr>
      </w:pPr>
      <w:r w:rsidRPr="007B0CE9">
        <w:rPr>
          <w:rFonts w:eastAsia="Times New Roman"/>
          <w:color w:val="181717"/>
          <w:sz w:val="28"/>
          <w:szCs w:val="28"/>
          <w:lang w:val="vi-VN" w:eastAsia="ru-RU"/>
        </w:rPr>
        <w:lastRenderedPageBreak/>
        <w:t xml:space="preserve">+ 35 tiết </w:t>
      </w:r>
      <w:r w:rsidRPr="007B0CE9">
        <w:rPr>
          <w:rFonts w:eastAsia="Times New Roman"/>
          <w:i/>
          <w:color w:val="181717"/>
          <w:sz w:val="28"/>
          <w:szCs w:val="28"/>
          <w:lang w:val="vi-VN" w:eastAsia="ru-RU"/>
        </w:rPr>
        <w:t xml:space="preserve">Hoạt động giáo dục theo chủ đề (HĐGDTCĐ) </w:t>
      </w:r>
      <w:r w:rsidRPr="007B0CE9">
        <w:rPr>
          <w:rFonts w:eastAsia="Times New Roman"/>
          <w:color w:val="181717"/>
          <w:sz w:val="28"/>
          <w:szCs w:val="28"/>
          <w:lang w:val="vi-VN" w:eastAsia="ru-RU"/>
        </w:rPr>
        <w:t xml:space="preserve">– nhóm lớn, quy mô lớp học. Ở loại hình này, </w:t>
      </w:r>
      <w:r w:rsidRPr="007B0CE9">
        <w:rPr>
          <w:rFonts w:eastAsia="Times New Roman"/>
          <w:i/>
          <w:color w:val="181717"/>
          <w:sz w:val="28"/>
          <w:szCs w:val="28"/>
          <w:lang w:val="vi-VN" w:eastAsia="ru-RU"/>
        </w:rPr>
        <w:t>GV chủ nhiệm lớp</w:t>
      </w:r>
      <w:r w:rsidRPr="007B0CE9">
        <w:rPr>
          <w:rFonts w:eastAsia="Times New Roman"/>
          <w:color w:val="181717"/>
          <w:sz w:val="28"/>
          <w:szCs w:val="28"/>
          <w:lang w:val="vi-VN" w:eastAsia="ru-RU"/>
        </w:rPr>
        <w:t xml:space="preserve"> sẽ chủ động thiết kế hoạt động dựa theo gợi ý của SHS và SGV, tiến hành thực hiện trên lớp. </w:t>
      </w:r>
      <w:r w:rsidR="00972090" w:rsidRPr="007B0CE9">
        <w:rPr>
          <w:rFonts w:eastAsia="Times New Roman"/>
          <w:color w:val="181717"/>
          <w:sz w:val="28"/>
          <w:szCs w:val="28"/>
          <w:lang w:val="vi-VN" w:eastAsia="ru-RU"/>
        </w:rPr>
        <w:t xml:space="preserve">HS làm việc dưới sự hướng dẫn của GV, đồng thời lựa chọn và nhận nhiệm vụ </w:t>
      </w:r>
      <w:r w:rsidR="00972090" w:rsidRPr="007B0CE9">
        <w:rPr>
          <w:rFonts w:eastAsia="Times New Roman"/>
          <w:i/>
          <w:color w:val="181717"/>
          <w:sz w:val="28"/>
          <w:szCs w:val="28"/>
          <w:lang w:val="vi-VN" w:eastAsia="ru-RU"/>
        </w:rPr>
        <w:t>Hoạt động sau giờ học (HĐSGH)</w:t>
      </w:r>
      <w:r w:rsidR="00972090" w:rsidRPr="007B0CE9">
        <w:rPr>
          <w:rFonts w:eastAsia="Times New Roman"/>
          <w:color w:val="181717"/>
          <w:sz w:val="28"/>
          <w:szCs w:val="28"/>
          <w:lang w:val="vi-VN" w:eastAsia="ru-RU"/>
        </w:rPr>
        <w:t xml:space="preserve"> – những HĐ thực hiện cá nhân hoặc với sự tham gia, hỗ trợ của người thân.</w:t>
      </w:r>
    </w:p>
    <w:p w:rsidR="00CB242B" w:rsidRPr="007B0CE9" w:rsidRDefault="00CB242B" w:rsidP="007B0CE9">
      <w:pPr>
        <w:spacing w:after="0" w:line="360" w:lineRule="auto"/>
        <w:ind w:firstLine="567"/>
        <w:jc w:val="both"/>
        <w:rPr>
          <w:rFonts w:eastAsia="Times New Roman"/>
          <w:color w:val="181717"/>
          <w:sz w:val="28"/>
          <w:szCs w:val="28"/>
          <w:lang w:val="vi-VN" w:eastAsia="ru-RU"/>
        </w:rPr>
      </w:pPr>
      <w:r w:rsidRPr="007B0CE9">
        <w:rPr>
          <w:rFonts w:eastAsia="Times New Roman"/>
          <w:color w:val="181717"/>
          <w:sz w:val="28"/>
          <w:szCs w:val="28"/>
          <w:lang w:val="vi-VN" w:eastAsia="ru-RU"/>
        </w:rPr>
        <w:t xml:space="preserve"> + 35 tiết </w:t>
      </w:r>
      <w:r w:rsidRPr="007B0CE9">
        <w:rPr>
          <w:rFonts w:eastAsia="Times New Roman"/>
          <w:i/>
          <w:color w:val="181717"/>
          <w:sz w:val="28"/>
          <w:szCs w:val="28"/>
          <w:lang w:val="vi-VN" w:eastAsia="ru-RU"/>
        </w:rPr>
        <w:t>Sinh hoạt lớp (SHL</w:t>
      </w:r>
      <w:r w:rsidR="00B667DA" w:rsidRPr="007B0CE9">
        <w:rPr>
          <w:rFonts w:eastAsia="Times New Roman"/>
          <w:color w:val="181717"/>
          <w:sz w:val="28"/>
          <w:szCs w:val="28"/>
          <w:lang w:val="vi-VN" w:eastAsia="ru-RU"/>
        </w:rPr>
        <w:t>): GV chủ nhiệm chủ động đưa nội dung HĐTN vào nội dung SHL, sao cho nhuần nhuyễn, phù hợp với công việc tổng kết tuần của lớp. Thông thường, SHL sẽ bao gồm HĐ tổng kết tuần; HĐ phản hồi, chia sẻ những trải nghiệm từ tiết trước và một hoạt động nhóm (quy mô nhóm, tổ, lớp).</w:t>
      </w:r>
    </w:p>
    <w:p w:rsidR="00CB242B" w:rsidRPr="007B0CE9" w:rsidRDefault="00CB242B" w:rsidP="007B0CE9">
      <w:pPr>
        <w:spacing w:after="0" w:line="360" w:lineRule="auto"/>
        <w:ind w:firstLine="567"/>
        <w:jc w:val="both"/>
        <w:rPr>
          <w:rFonts w:eastAsia="Times New Roman"/>
          <w:color w:val="181717"/>
          <w:sz w:val="28"/>
          <w:szCs w:val="28"/>
          <w:lang w:eastAsia="ru-RU"/>
        </w:rPr>
      </w:pPr>
      <w:r w:rsidRPr="007B0CE9">
        <w:rPr>
          <w:rFonts w:eastAsia="Times New Roman"/>
          <w:color w:val="181717"/>
          <w:sz w:val="28"/>
          <w:szCs w:val="28"/>
          <w:lang w:eastAsia="ru-RU"/>
        </w:rPr>
        <w:t xml:space="preserve">+ Loại hình HĐTN theo các </w:t>
      </w:r>
      <w:r w:rsidRPr="007B0CE9">
        <w:rPr>
          <w:rFonts w:eastAsia="Times New Roman"/>
          <w:i/>
          <w:color w:val="181717"/>
          <w:sz w:val="28"/>
          <w:szCs w:val="28"/>
          <w:lang w:eastAsia="ru-RU"/>
        </w:rPr>
        <w:t>Câu lạc bộ HS (CLB HS</w:t>
      </w:r>
      <w:r w:rsidRPr="007B0CE9">
        <w:rPr>
          <w:rFonts w:eastAsia="Times New Roman"/>
          <w:color w:val="181717"/>
          <w:sz w:val="28"/>
          <w:szCs w:val="28"/>
          <w:lang w:eastAsia="ru-RU"/>
        </w:rPr>
        <w:t>) với quy mô lớp học, nhóm lớp học, được tiến hành linh hoạt tuỳ theo điều kiện mỗi trường và là hoạt động ngoài giờ, vì thế, chúng tôi không đưa nội dung này vào SHS mà mô tả, hướng dẫn triển khai trong SGV.</w:t>
      </w:r>
    </w:p>
    <w:p w:rsidR="00170186" w:rsidRPr="00AE2A66" w:rsidRDefault="006B1F00" w:rsidP="00AE2A66">
      <w:pPr>
        <w:shd w:val="clear" w:color="auto" w:fill="FFFFFF"/>
        <w:spacing w:after="0" w:line="360" w:lineRule="auto"/>
        <w:jc w:val="both"/>
        <w:rPr>
          <w:rFonts w:eastAsia="Times New Roman"/>
          <w:b/>
          <w:color w:val="FF0000"/>
          <w:sz w:val="28"/>
          <w:szCs w:val="28"/>
        </w:rPr>
      </w:pPr>
      <w:r w:rsidRPr="00AE2A66">
        <w:rPr>
          <w:rFonts w:eastAsia="Times New Roman"/>
          <w:b/>
          <w:iCs/>
          <w:color w:val="FF0000"/>
          <w:sz w:val="28"/>
          <w:szCs w:val="28"/>
        </w:rPr>
        <w:t>Câu hỏi 3</w:t>
      </w:r>
      <w:r w:rsidR="00F450B3" w:rsidRPr="00AE2A66">
        <w:rPr>
          <w:rFonts w:eastAsia="Times New Roman"/>
          <w:b/>
          <w:iCs/>
          <w:color w:val="FF0000"/>
          <w:sz w:val="28"/>
          <w:szCs w:val="28"/>
        </w:rPr>
        <w:t>.</w:t>
      </w:r>
      <w:r w:rsidRPr="00AE2A66">
        <w:rPr>
          <w:rFonts w:eastAsia="Times New Roman"/>
          <w:b/>
          <w:color w:val="FF0000"/>
          <w:sz w:val="28"/>
          <w:szCs w:val="28"/>
        </w:rPr>
        <w:t xml:space="preserve"> </w:t>
      </w:r>
      <w:r w:rsidR="00170186" w:rsidRPr="00AE2A66">
        <w:rPr>
          <w:rFonts w:eastAsia="Times New Roman"/>
          <w:b/>
          <w:color w:val="FF0000"/>
          <w:sz w:val="28"/>
          <w:szCs w:val="28"/>
        </w:rPr>
        <w:t>Các mạch nội dung lớn của HĐTN tiểu học nói chung và HĐTN 2 nói riêng?</w:t>
      </w:r>
    </w:p>
    <w:p w:rsidR="00EE60F0" w:rsidRDefault="00EE60F0" w:rsidP="007B0CE9">
      <w:pPr>
        <w:shd w:val="clear" w:color="auto" w:fill="FFFFFF"/>
        <w:spacing w:after="0" w:line="360" w:lineRule="auto"/>
        <w:ind w:firstLine="567"/>
        <w:jc w:val="both"/>
        <w:rPr>
          <w:sz w:val="28"/>
          <w:szCs w:val="28"/>
        </w:rPr>
      </w:pPr>
      <w:r>
        <w:rPr>
          <w:b/>
          <w:i/>
          <w:sz w:val="28"/>
          <w:szCs w:val="28"/>
        </w:rPr>
        <w:t>Trả lời</w:t>
      </w:r>
      <w:r w:rsidRPr="007B0CE9">
        <w:rPr>
          <w:b/>
          <w:i/>
          <w:sz w:val="28"/>
          <w:szCs w:val="28"/>
        </w:rPr>
        <w:t>:</w:t>
      </w:r>
      <w:r w:rsidRPr="007B0CE9">
        <w:rPr>
          <w:sz w:val="28"/>
          <w:szCs w:val="28"/>
        </w:rPr>
        <w:t xml:space="preserve"> </w:t>
      </w:r>
    </w:p>
    <w:p w:rsidR="006B1F00" w:rsidRPr="007B0CE9" w:rsidRDefault="00EE60F0" w:rsidP="007B0CE9">
      <w:pPr>
        <w:shd w:val="clear" w:color="auto" w:fill="FFFFFF"/>
        <w:spacing w:after="0" w:line="360" w:lineRule="auto"/>
        <w:ind w:firstLine="567"/>
        <w:jc w:val="both"/>
        <w:rPr>
          <w:rFonts w:eastAsia="Times New Roman"/>
          <w:b/>
          <w:i/>
          <w:color w:val="222222"/>
          <w:sz w:val="28"/>
          <w:szCs w:val="28"/>
        </w:rPr>
      </w:pPr>
      <w:r>
        <w:rPr>
          <w:rFonts w:eastAsia="Times New Roman"/>
          <w:color w:val="222222"/>
          <w:sz w:val="28"/>
          <w:szCs w:val="28"/>
        </w:rPr>
        <w:t>Bốn</w:t>
      </w:r>
      <w:r w:rsidR="00B667DA" w:rsidRPr="007B0CE9">
        <w:rPr>
          <w:rFonts w:eastAsia="Times New Roman"/>
          <w:color w:val="222222"/>
          <w:sz w:val="28"/>
          <w:szCs w:val="28"/>
        </w:rPr>
        <w:t xml:space="preserve"> mạch nội dung lớn mà Chương trình quy định: Hoạt động hướng vào bản thân; hoạt động hướng đến xã hội; hoạt động hướng đến tự nhiên; hoạt động hướng nghiệp. </w:t>
      </w:r>
    </w:p>
    <w:p w:rsidR="004C031E" w:rsidRPr="00AE2A66" w:rsidRDefault="00B94E91" w:rsidP="00AE2A66">
      <w:pPr>
        <w:shd w:val="clear" w:color="auto" w:fill="FFFFFF"/>
        <w:spacing w:after="0" w:line="360" w:lineRule="auto"/>
        <w:jc w:val="both"/>
        <w:rPr>
          <w:rFonts w:eastAsia="Times New Roman"/>
          <w:b/>
          <w:color w:val="FF0000"/>
          <w:sz w:val="28"/>
          <w:szCs w:val="28"/>
        </w:rPr>
      </w:pPr>
      <w:r w:rsidRPr="00AE2A66">
        <w:rPr>
          <w:rFonts w:eastAsia="Times New Roman"/>
          <w:b/>
          <w:iCs/>
          <w:color w:val="FF0000"/>
          <w:sz w:val="28"/>
          <w:szCs w:val="28"/>
        </w:rPr>
        <w:t>Câu hỏi 4</w:t>
      </w:r>
      <w:r w:rsidR="00F450B3" w:rsidRPr="00AE2A66">
        <w:rPr>
          <w:rFonts w:eastAsia="Times New Roman"/>
          <w:b/>
          <w:iCs/>
          <w:color w:val="FF0000"/>
          <w:sz w:val="28"/>
          <w:szCs w:val="28"/>
        </w:rPr>
        <w:t>.</w:t>
      </w:r>
      <w:r w:rsidRPr="00AE2A66">
        <w:rPr>
          <w:rFonts w:eastAsia="Times New Roman"/>
          <w:b/>
          <w:color w:val="FF0000"/>
          <w:sz w:val="28"/>
          <w:szCs w:val="28"/>
        </w:rPr>
        <w:t xml:space="preserve"> </w:t>
      </w:r>
      <w:r w:rsidR="004C031E" w:rsidRPr="00AE2A66">
        <w:rPr>
          <w:rFonts w:eastAsia="Times New Roman"/>
          <w:b/>
          <w:color w:val="FF0000"/>
          <w:sz w:val="28"/>
          <w:szCs w:val="28"/>
        </w:rPr>
        <w:t>Vì sao cần thiết kế đa dạng hình thức và phương pháp tổ chức HĐ? Đó là những hình thức cụ thể nào?</w:t>
      </w:r>
    </w:p>
    <w:p w:rsidR="00EE60F0" w:rsidRDefault="00EE60F0" w:rsidP="007B0CE9">
      <w:pPr>
        <w:shd w:val="clear" w:color="auto" w:fill="FFFFFF"/>
        <w:spacing w:after="0" w:line="360" w:lineRule="auto"/>
        <w:ind w:firstLine="567"/>
        <w:jc w:val="both"/>
        <w:rPr>
          <w:sz w:val="28"/>
          <w:szCs w:val="28"/>
        </w:rPr>
      </w:pPr>
      <w:r>
        <w:rPr>
          <w:b/>
          <w:i/>
          <w:sz w:val="28"/>
          <w:szCs w:val="28"/>
        </w:rPr>
        <w:t>Trả lời</w:t>
      </w:r>
      <w:r w:rsidRPr="007B0CE9">
        <w:rPr>
          <w:b/>
          <w:i/>
          <w:sz w:val="28"/>
          <w:szCs w:val="28"/>
        </w:rPr>
        <w:t>:</w:t>
      </w:r>
      <w:r w:rsidRPr="007B0CE9">
        <w:rPr>
          <w:sz w:val="28"/>
          <w:szCs w:val="28"/>
        </w:rPr>
        <w:t xml:space="preserve"> </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xml:space="preserve">Trong SHĐTN 2, việc dạng hoá các hình thức, phương thức và phương pháp tổ chức hoạt động sẽ tạo động lực tham gia cho HS, đồng thời giúp HS chủ động thực hiện các nhiệm vụ ngay từ những ngày đầu vào lớp, giúp rèn luyện năng lực tự chủ, tự học, hợp tác, lên kế hoạch và thực hiện kế hoạch của HS. </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lastRenderedPageBreak/>
        <w:t xml:space="preserve">Nhóm tác giả thiết kế các HĐTN theo 4 phương thức tổ chức chính được nhắc tới trong Chương trình. Đó là Phương thức khám phá; Phương thức thể nghiệm, tương tác; Phương thức cống hiến; Phương thức nghiên cứu.  </w:t>
      </w:r>
      <w:r w:rsidR="00A35D10" w:rsidRPr="007B0CE9">
        <w:rPr>
          <w:rFonts w:eastAsia="Times New Roman"/>
          <w:color w:val="222222"/>
          <w:sz w:val="28"/>
          <w:szCs w:val="28"/>
        </w:rPr>
        <w:t>Từ các phương thức này, chúng ta lựa chọn các hình thức HĐ tương ứng.</w:t>
      </w:r>
    </w:p>
    <w:p w:rsidR="00A35D10" w:rsidRPr="007B0CE9" w:rsidRDefault="00A35D10"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a)</w:t>
      </w:r>
      <w:r w:rsidR="007B0CE9">
        <w:rPr>
          <w:rFonts w:eastAsia="Times New Roman"/>
          <w:color w:val="222222"/>
          <w:sz w:val="28"/>
          <w:szCs w:val="28"/>
        </w:rPr>
        <w:t xml:space="preserve"> </w:t>
      </w:r>
      <w:r w:rsidRPr="007B0CE9">
        <w:rPr>
          <w:rFonts w:eastAsia="Times New Roman"/>
          <w:i/>
          <w:color w:val="222222"/>
          <w:sz w:val="28"/>
          <w:szCs w:val="28"/>
        </w:rPr>
        <w:t>Phương thức khám phá</w:t>
      </w:r>
      <w:r w:rsidRPr="007B0CE9">
        <w:rPr>
          <w:rFonts w:eastAsia="Times New Roman"/>
          <w:color w:val="222222"/>
          <w:sz w:val="28"/>
          <w:szCs w:val="28"/>
        </w:rPr>
        <w:t>:  Nhóm phương thức tổ chức này bao gồm các hoạt động tham quan, cắm trại, thực địa, các nhiệm vụ được giao về nhà như quan sát nơi em ở, quan sát và bày tỏ sự thân thiện với hàng xóm láng giềng, cùng bố mẹ lên kế hoạch và thực hiện kế hoạch đi chơi ngoài trời…</w:t>
      </w:r>
    </w:p>
    <w:p w:rsidR="00A35D10" w:rsidRPr="007B0CE9" w:rsidRDefault="00A35D10"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b)</w:t>
      </w:r>
      <w:r w:rsidR="007B0CE9">
        <w:rPr>
          <w:rFonts w:eastAsia="Times New Roman"/>
          <w:color w:val="222222"/>
          <w:sz w:val="28"/>
          <w:szCs w:val="28"/>
        </w:rPr>
        <w:t xml:space="preserve"> </w:t>
      </w:r>
      <w:r w:rsidRPr="007B0CE9">
        <w:rPr>
          <w:rFonts w:eastAsia="Times New Roman"/>
          <w:i/>
          <w:color w:val="222222"/>
          <w:sz w:val="28"/>
          <w:szCs w:val="28"/>
        </w:rPr>
        <w:t>Phương thức thể nghiệm, tương tác</w:t>
      </w:r>
      <w:r w:rsidRPr="007B0CE9">
        <w:rPr>
          <w:rFonts w:eastAsia="Times New Roman"/>
          <w:color w:val="222222"/>
          <w:sz w:val="28"/>
          <w:szCs w:val="28"/>
        </w:rPr>
        <w:t>: Là cách tổ chức hoạt động tạo cơ hội cho HS giao lưu, tác nghiệp và thể nghiệm ý tưởng như diễn đàn, sân khấu, diễn kịch, hội thảo, hội thi, trò chơi… - đặc biệt phù hợp với các hoạt động SHDC.</w:t>
      </w:r>
    </w:p>
    <w:p w:rsidR="00A35D10" w:rsidRPr="007B0CE9" w:rsidRDefault="00A35D10"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c)</w:t>
      </w:r>
      <w:r w:rsidR="007B0CE9">
        <w:rPr>
          <w:rFonts w:eastAsia="Times New Roman"/>
          <w:color w:val="222222"/>
          <w:sz w:val="28"/>
          <w:szCs w:val="28"/>
        </w:rPr>
        <w:t xml:space="preserve"> </w:t>
      </w:r>
      <w:r w:rsidRPr="007B0CE9">
        <w:rPr>
          <w:rFonts w:eastAsia="Times New Roman"/>
          <w:i/>
          <w:color w:val="222222"/>
          <w:sz w:val="28"/>
          <w:szCs w:val="28"/>
        </w:rPr>
        <w:t>Phương thức cống hiến</w:t>
      </w:r>
      <w:r w:rsidRPr="007B0CE9">
        <w:rPr>
          <w:rFonts w:eastAsia="Times New Roman"/>
          <w:color w:val="222222"/>
          <w:sz w:val="28"/>
          <w:szCs w:val="28"/>
        </w:rPr>
        <w:t xml:space="preserve">: Là cách tổ chức hoạt động tạo cơ hội cho HS mang lại những giá trị xã hội bằng những đóng góp và cống hiến thực tế của mình thông qua các hoạt động tình nguyện nhân đạo, lao động công ích, tuyên truyền – những hoạt động quyên góp sách, xây dựng tủ sách, gửi quần áo ấm cho các bạn vùng sâu, vùng xa, viết thư thăm hỏi các chú bộ đội nơi đảo xa, quan tâm đến các hoàn cảnh khó khăn xung quanh mình... </w:t>
      </w:r>
    </w:p>
    <w:p w:rsidR="00A35D10" w:rsidRPr="007B0CE9" w:rsidRDefault="00A35D10"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d)</w:t>
      </w:r>
      <w:r w:rsidR="007B0CE9">
        <w:rPr>
          <w:rFonts w:eastAsia="Times New Roman"/>
          <w:color w:val="222222"/>
          <w:sz w:val="28"/>
          <w:szCs w:val="28"/>
        </w:rPr>
        <w:t xml:space="preserve"> </w:t>
      </w:r>
      <w:r w:rsidRPr="007B0CE9">
        <w:rPr>
          <w:rFonts w:eastAsia="Times New Roman"/>
          <w:i/>
          <w:color w:val="222222"/>
          <w:sz w:val="28"/>
          <w:szCs w:val="28"/>
        </w:rPr>
        <w:t>Phương thức nghiên cứu</w:t>
      </w:r>
      <w:r w:rsidRPr="007B0CE9">
        <w:rPr>
          <w:rFonts w:eastAsia="Times New Roman"/>
          <w:color w:val="222222"/>
          <w:sz w:val="28"/>
          <w:szCs w:val="28"/>
        </w:rPr>
        <w:t>. Với HS lớp 2, đó có thể là những thí nghiệm nho nhỏ, những hoạt động quan sát, phỏng đoán để đưa đến một kết luận nào đó, tạo động lực hành động (ví dụ, thí nghiệm với các loại rác; quan sát sân trường, ghi chép và cộng số cây trên sân; quan sát bầu trời và ghi chép, mô tả…).</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Đối với đối tượng HS lớp 2, nhóm biên soạn đặc biệt nhấn mạnh các hình thức hoạt động:</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Quan sát</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Dự đoán, đặt câu hỏi khám phá</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Thí nghiệm, thực nghiệm</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Thảo luận, phỏng vấn</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lastRenderedPageBreak/>
        <w:t>+ Kể chuyện, diễn tiểu phẩm, đọc thêm thông tin, đọc thơ tương tác, múa hát, nhảy dân vũ</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Vẽ tranh</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Viết hoặc vẽ một thông điệp</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Lập sơ đồ tư duy, làm ngôi sao thông tin</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Trò chơi giáo dục</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Sắm vai để xử lí tình huống</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Giao lưu nhân vật</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Sưu tầm đồ vật, sưu tầm bài hát, câu ca dao</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Dự án chung của nhóm, của tổ</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Các dạng nhiệm vụ đưa ra cũng rất đa dạng: nhiệm vụ dành cho cá nhân; nhiệm vụ dành cho cặp đôi; nhiệm vụ dành cho hoạt động nhóm; nhiệm vụ dành cho cả lớp.</w:t>
      </w:r>
    </w:p>
    <w:p w:rsidR="00170186" w:rsidRPr="00AE2A66" w:rsidRDefault="004C031E" w:rsidP="00AE2A66">
      <w:pPr>
        <w:shd w:val="clear" w:color="auto" w:fill="FFFFFF"/>
        <w:spacing w:after="0" w:line="360" w:lineRule="auto"/>
        <w:jc w:val="both"/>
        <w:rPr>
          <w:rFonts w:eastAsia="Times New Roman"/>
          <w:b/>
          <w:color w:val="FF0000"/>
          <w:sz w:val="28"/>
          <w:szCs w:val="28"/>
        </w:rPr>
      </w:pPr>
      <w:r w:rsidRPr="00AE2A66">
        <w:rPr>
          <w:rFonts w:eastAsia="Times New Roman"/>
          <w:b/>
          <w:iCs/>
          <w:color w:val="FF0000"/>
          <w:sz w:val="28"/>
          <w:szCs w:val="28"/>
        </w:rPr>
        <w:t>Câu hỏi 5</w:t>
      </w:r>
      <w:r w:rsidR="00F450B3" w:rsidRPr="00AE2A66">
        <w:rPr>
          <w:rFonts w:eastAsia="Times New Roman"/>
          <w:b/>
          <w:i/>
          <w:color w:val="FF0000"/>
          <w:sz w:val="28"/>
          <w:szCs w:val="28"/>
        </w:rPr>
        <w:t>.</w:t>
      </w:r>
      <w:r w:rsidRPr="00AE2A66">
        <w:rPr>
          <w:rFonts w:eastAsia="Times New Roman"/>
          <w:b/>
          <w:color w:val="FF0000"/>
          <w:sz w:val="28"/>
          <w:szCs w:val="28"/>
        </w:rPr>
        <w:t xml:space="preserve"> </w:t>
      </w:r>
      <w:r w:rsidR="00170186" w:rsidRPr="00AE2A66">
        <w:rPr>
          <w:rFonts w:eastAsia="Times New Roman"/>
          <w:b/>
          <w:color w:val="FF0000"/>
          <w:sz w:val="28"/>
          <w:szCs w:val="28"/>
        </w:rPr>
        <w:t>Vai trò chủ động của giáo viên trong quá trình sử dụng SGK: quyền linh hoạt lựa chọn nội dung và hình thức hoạt động?</w:t>
      </w:r>
    </w:p>
    <w:p w:rsidR="00EE60F0" w:rsidRDefault="00EE60F0" w:rsidP="00AE2A66">
      <w:pPr>
        <w:shd w:val="clear" w:color="auto" w:fill="FFFFFF"/>
        <w:spacing w:after="0" w:line="360" w:lineRule="auto"/>
        <w:jc w:val="both"/>
        <w:rPr>
          <w:sz w:val="28"/>
          <w:szCs w:val="28"/>
        </w:rPr>
      </w:pPr>
      <w:r>
        <w:rPr>
          <w:b/>
          <w:i/>
          <w:sz w:val="28"/>
          <w:szCs w:val="28"/>
        </w:rPr>
        <w:t>Trả lời</w:t>
      </w:r>
      <w:r w:rsidRPr="007B0CE9">
        <w:rPr>
          <w:b/>
          <w:i/>
          <w:sz w:val="28"/>
          <w:szCs w:val="28"/>
        </w:rPr>
        <w:t>:</w:t>
      </w:r>
    </w:p>
    <w:p w:rsidR="00925DA5" w:rsidRPr="007B0CE9" w:rsidRDefault="00EE60F0" w:rsidP="007B0CE9">
      <w:pPr>
        <w:shd w:val="clear" w:color="auto" w:fill="FFFFFF"/>
        <w:spacing w:after="0" w:line="360" w:lineRule="auto"/>
        <w:ind w:firstLine="567"/>
        <w:jc w:val="both"/>
        <w:rPr>
          <w:rFonts w:eastAsia="Times New Roman"/>
          <w:color w:val="222222"/>
          <w:sz w:val="28"/>
          <w:szCs w:val="28"/>
        </w:rPr>
      </w:pPr>
      <w:r>
        <w:rPr>
          <w:sz w:val="28"/>
          <w:szCs w:val="28"/>
        </w:rPr>
        <w:t>Tác giả sách giáo khoa có</w:t>
      </w:r>
      <w:r w:rsidR="00B667DA" w:rsidRPr="007B0CE9">
        <w:rPr>
          <w:rFonts w:eastAsia="Times New Roman"/>
          <w:color w:val="222222"/>
          <w:sz w:val="28"/>
          <w:szCs w:val="28"/>
        </w:rPr>
        <w:t xml:space="preserve"> </w:t>
      </w:r>
      <w:r>
        <w:rPr>
          <w:rFonts w:eastAsia="Times New Roman"/>
          <w:color w:val="222222"/>
          <w:sz w:val="28"/>
          <w:szCs w:val="28"/>
        </w:rPr>
        <w:t>q</w:t>
      </w:r>
      <w:r w:rsidR="00B667DA" w:rsidRPr="007B0CE9">
        <w:rPr>
          <w:rFonts w:eastAsia="Times New Roman"/>
          <w:color w:val="222222"/>
          <w:sz w:val="28"/>
          <w:szCs w:val="28"/>
        </w:rPr>
        <w:t xml:space="preserve">uan điểm“mở” </w:t>
      </w:r>
      <w:r>
        <w:rPr>
          <w:rFonts w:eastAsia="Times New Roman"/>
          <w:color w:val="222222"/>
          <w:sz w:val="28"/>
          <w:szCs w:val="28"/>
        </w:rPr>
        <w:t xml:space="preserve">- </w:t>
      </w:r>
      <w:r w:rsidR="00B667DA" w:rsidRPr="007B0CE9">
        <w:rPr>
          <w:rFonts w:eastAsia="Times New Roman"/>
          <w:color w:val="222222"/>
          <w:sz w:val="28"/>
          <w:szCs w:val="28"/>
        </w:rPr>
        <w:t xml:space="preserve">khuyến khích sự chủ động, sáng tạo, linh hoạt của GV trong việc thiết kế và tổ chức hoạt động tuỳ theo trình độ và đặc điểm khác biệt của HS, năng lực và sở trường của GV, phù hợp với điều kiện văn hoá, kinh tế, xã hội và nội dung giáo dục của vùng, miền, địa phương; phù hợp với thời lượng hoạt động và cơ sở vật chất, trang thiết bị hiện có của nhà trường, lớp học. </w:t>
      </w:r>
    </w:p>
    <w:p w:rsidR="00925DA5" w:rsidRPr="007B0CE9" w:rsidRDefault="00925DA5"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GV được chủ động lựa chọn hoặc thay đổi:</w:t>
      </w:r>
    </w:p>
    <w:p w:rsidR="004C031E" w:rsidRPr="007B0CE9" w:rsidRDefault="00925DA5"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xml:space="preserve"> </w:t>
      </w:r>
      <w:r w:rsidR="004C031E" w:rsidRPr="007B0CE9">
        <w:rPr>
          <w:rFonts w:eastAsia="Times New Roman"/>
          <w:color w:val="222222"/>
          <w:sz w:val="28"/>
          <w:szCs w:val="28"/>
        </w:rPr>
        <w:t xml:space="preserve">  </w:t>
      </w:r>
      <w:r w:rsidRPr="007B0CE9">
        <w:rPr>
          <w:rFonts w:eastAsia="Times New Roman"/>
          <w:color w:val="222222"/>
          <w:sz w:val="28"/>
          <w:szCs w:val="28"/>
        </w:rPr>
        <w:t xml:space="preserve">+ </w:t>
      </w:r>
      <w:r w:rsidR="004C031E" w:rsidRPr="007B0CE9">
        <w:rPr>
          <w:rFonts w:eastAsia="Times New Roman"/>
          <w:i/>
          <w:color w:val="222222"/>
          <w:sz w:val="28"/>
          <w:szCs w:val="28"/>
        </w:rPr>
        <w:t>thứ tự chủ đề hoặc thứ tự các nội dung nhỏ của chủ đề</w:t>
      </w:r>
      <w:r w:rsidR="004C031E" w:rsidRPr="007B0CE9">
        <w:rPr>
          <w:rFonts w:eastAsia="Times New Roman"/>
          <w:color w:val="222222"/>
          <w:sz w:val="28"/>
          <w:szCs w:val="28"/>
        </w:rPr>
        <w:t xml:space="preserve"> phù hợp với nội dung giáo dục của nhà trường, địa phương và đặc điểm tập thể HS trên thực tế. Ví dụ, nếu trong thực tế, trong tập thể HS của lớp đang có hiện tượng căng thẳng trong các mối quan hệ bạn bè, chưa biết giải quyết mâu thuẫn, GV có thể ưu tiên đưa nội dung “Tìm sự trợ giúp để giữ gìn tình bạn” lên trước để giúp HS vượt qua thử thách có thật trong cuộc sống học đường; </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lastRenderedPageBreak/>
        <w:t xml:space="preserve">+ </w:t>
      </w:r>
      <w:r w:rsidR="00A35D10" w:rsidRPr="007B0CE9">
        <w:rPr>
          <w:rFonts w:eastAsia="Times New Roman"/>
          <w:i/>
          <w:color w:val="222222"/>
          <w:sz w:val="28"/>
          <w:szCs w:val="28"/>
        </w:rPr>
        <w:t>h</w:t>
      </w:r>
      <w:r w:rsidR="00925DA5" w:rsidRPr="007B0CE9">
        <w:rPr>
          <w:rFonts w:eastAsia="Times New Roman"/>
          <w:i/>
          <w:color w:val="222222"/>
          <w:sz w:val="28"/>
          <w:szCs w:val="28"/>
        </w:rPr>
        <w:t>ình thức hoạt động nằm trong một phương thức HĐ chung</w:t>
      </w:r>
      <w:r w:rsidR="00925DA5" w:rsidRPr="007B0CE9">
        <w:rPr>
          <w:rFonts w:eastAsia="Times New Roman"/>
          <w:color w:val="222222"/>
          <w:sz w:val="28"/>
          <w:szCs w:val="28"/>
        </w:rPr>
        <w:t>. Ví dụ, cùng là phương thức sân khấu, thể nghiệm,</w:t>
      </w:r>
      <w:r w:rsidRPr="007B0CE9">
        <w:rPr>
          <w:rFonts w:eastAsia="Times New Roman"/>
          <w:color w:val="222222"/>
          <w:sz w:val="28"/>
          <w:szCs w:val="28"/>
        </w:rPr>
        <w:t xml:space="preserve"> tương tác,</w:t>
      </w:r>
      <w:r w:rsidR="00925DA5" w:rsidRPr="007B0CE9">
        <w:rPr>
          <w:rFonts w:eastAsia="Times New Roman"/>
          <w:color w:val="222222"/>
          <w:sz w:val="28"/>
          <w:szCs w:val="28"/>
        </w:rPr>
        <w:t xml:space="preserve"> SGK gợi ý </w:t>
      </w:r>
      <w:r w:rsidRPr="007B0CE9">
        <w:rPr>
          <w:rFonts w:eastAsia="Times New Roman"/>
          <w:color w:val="222222"/>
          <w:sz w:val="28"/>
          <w:szCs w:val="28"/>
        </w:rPr>
        <w:t>HĐ hát, đọc thơ, GV có thể thay thế bằng HĐ trình diễn tiểu phẩm;</w:t>
      </w:r>
    </w:p>
    <w:p w:rsidR="004C031E" w:rsidRPr="007B0CE9" w:rsidRDefault="004C031E"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xml:space="preserve">+ </w:t>
      </w:r>
      <w:r w:rsidR="00A35D10" w:rsidRPr="007B0CE9">
        <w:rPr>
          <w:rFonts w:eastAsia="Times New Roman"/>
          <w:i/>
          <w:color w:val="222222"/>
          <w:sz w:val="28"/>
          <w:szCs w:val="28"/>
        </w:rPr>
        <w:t>p</w:t>
      </w:r>
      <w:r w:rsidRPr="007B0CE9">
        <w:rPr>
          <w:rFonts w:eastAsia="Times New Roman"/>
          <w:i/>
          <w:color w:val="222222"/>
          <w:sz w:val="28"/>
          <w:szCs w:val="28"/>
        </w:rPr>
        <w:t>hương thức HĐ</w:t>
      </w:r>
      <w:r w:rsidR="00A35D10" w:rsidRPr="007B0CE9">
        <w:rPr>
          <w:rFonts w:eastAsia="Times New Roman"/>
          <w:color w:val="222222"/>
          <w:sz w:val="28"/>
          <w:szCs w:val="28"/>
        </w:rPr>
        <w:t>.</w:t>
      </w:r>
      <w:r w:rsidRPr="007B0CE9">
        <w:rPr>
          <w:rFonts w:eastAsia="Times New Roman"/>
          <w:color w:val="222222"/>
          <w:sz w:val="28"/>
          <w:szCs w:val="28"/>
        </w:rPr>
        <w:t xml:space="preserve"> </w:t>
      </w:r>
      <w:r w:rsidR="00A35D10" w:rsidRPr="007B0CE9">
        <w:rPr>
          <w:rFonts w:eastAsia="Times New Roman"/>
          <w:color w:val="222222"/>
          <w:sz w:val="28"/>
          <w:szCs w:val="28"/>
        </w:rPr>
        <w:t xml:space="preserve">Tùy vào trình độ nhận thức của HS của lớp, GV có thể đưa ra HĐ thay thế từ phương thức này sang phương thức khác, từ đó có HĐ thay thế. Ví dụ, có thể sử dụng HĐ thí nghiệm thay thế HĐ trò chơi nếu có điều kiện. </w:t>
      </w:r>
      <w:r w:rsidRPr="007B0CE9">
        <w:rPr>
          <w:rFonts w:eastAsia="Times New Roman"/>
          <w:color w:val="222222"/>
          <w:sz w:val="28"/>
          <w:szCs w:val="28"/>
        </w:rPr>
        <w:t xml:space="preserve"> </w:t>
      </w:r>
    </w:p>
    <w:p w:rsidR="00B94E91" w:rsidRPr="007B0CE9" w:rsidRDefault="00A35D10"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i/>
          <w:color w:val="222222"/>
          <w:sz w:val="28"/>
          <w:szCs w:val="28"/>
        </w:rPr>
        <w:t>+ không gian sư phạm.</w:t>
      </w:r>
      <w:r w:rsidRPr="007B0CE9">
        <w:rPr>
          <w:rFonts w:eastAsia="Times New Roman"/>
          <w:color w:val="222222"/>
          <w:sz w:val="28"/>
          <w:szCs w:val="28"/>
        </w:rPr>
        <w:t xml:space="preserve"> GV linh hoạt quyết định về </w:t>
      </w:r>
      <w:r w:rsidR="00B667DA" w:rsidRPr="007B0CE9">
        <w:rPr>
          <w:rFonts w:eastAsia="Times New Roman"/>
          <w:color w:val="222222"/>
          <w:sz w:val="28"/>
          <w:szCs w:val="28"/>
        </w:rPr>
        <w:t>không gian</w:t>
      </w:r>
      <w:r w:rsidRPr="007B0CE9">
        <w:rPr>
          <w:rFonts w:eastAsia="Times New Roman"/>
          <w:color w:val="222222"/>
          <w:sz w:val="28"/>
          <w:szCs w:val="28"/>
        </w:rPr>
        <w:t xml:space="preserve"> sư phạm phù hợp để tiến hành HĐTN tùy nội dung mình đã lựa chọn và điều kiện thời tiết, cảm xúc của HS: </w:t>
      </w:r>
      <w:r w:rsidR="00B667DA" w:rsidRPr="007B0CE9">
        <w:rPr>
          <w:rFonts w:eastAsia="Times New Roman"/>
          <w:color w:val="222222"/>
          <w:sz w:val="28"/>
          <w:szCs w:val="28"/>
        </w:rPr>
        <w:t xml:space="preserve"> trong lớp học, trên sân trường, ở sảnh, hành lang, </w:t>
      </w:r>
      <w:r w:rsidRPr="007B0CE9">
        <w:rPr>
          <w:rFonts w:eastAsia="Times New Roman"/>
          <w:color w:val="222222"/>
          <w:sz w:val="28"/>
          <w:szCs w:val="28"/>
        </w:rPr>
        <w:t xml:space="preserve">phòng chức năng (thư viện, phòng truyền thống…), phòng y tế, bếp ăn, </w:t>
      </w:r>
      <w:r w:rsidR="00B667DA" w:rsidRPr="007B0CE9">
        <w:rPr>
          <w:rFonts w:eastAsia="Times New Roman"/>
          <w:color w:val="222222"/>
          <w:sz w:val="28"/>
          <w:szCs w:val="28"/>
        </w:rPr>
        <w:t>trong vườn trường (nếu có) hoặc cùng cây cối trên sân trườn</w:t>
      </w:r>
      <w:r w:rsidRPr="007B0CE9">
        <w:rPr>
          <w:rFonts w:eastAsia="Times New Roman"/>
          <w:color w:val="222222"/>
          <w:sz w:val="28"/>
          <w:szCs w:val="28"/>
        </w:rPr>
        <w:t>g, cổng trường, góc phố gần trường.</w:t>
      </w:r>
    </w:p>
    <w:p w:rsidR="00170186" w:rsidRPr="00AE2A66" w:rsidRDefault="00A35D10" w:rsidP="00AE2A66">
      <w:pPr>
        <w:shd w:val="clear" w:color="auto" w:fill="FFFFFF"/>
        <w:spacing w:after="0" w:line="360" w:lineRule="auto"/>
        <w:jc w:val="both"/>
        <w:rPr>
          <w:rFonts w:eastAsia="Times New Roman"/>
          <w:b/>
          <w:color w:val="FF0000"/>
          <w:sz w:val="28"/>
          <w:szCs w:val="28"/>
        </w:rPr>
      </w:pPr>
      <w:r w:rsidRPr="00AE2A66">
        <w:rPr>
          <w:rFonts w:eastAsia="Times New Roman"/>
          <w:b/>
          <w:iCs/>
          <w:color w:val="FF0000"/>
          <w:sz w:val="28"/>
          <w:szCs w:val="28"/>
        </w:rPr>
        <w:t>Câu hỏi 6</w:t>
      </w:r>
      <w:r w:rsidR="00F450B3" w:rsidRPr="00AE2A66">
        <w:rPr>
          <w:rFonts w:eastAsia="Times New Roman"/>
          <w:b/>
          <w:iCs/>
          <w:color w:val="FF0000"/>
          <w:sz w:val="28"/>
          <w:szCs w:val="28"/>
        </w:rPr>
        <w:t>.</w:t>
      </w:r>
      <w:r w:rsidR="00B94E91" w:rsidRPr="00AE2A66">
        <w:rPr>
          <w:rFonts w:eastAsia="Times New Roman"/>
          <w:b/>
          <w:color w:val="FF0000"/>
          <w:sz w:val="28"/>
          <w:szCs w:val="28"/>
        </w:rPr>
        <w:t xml:space="preserve"> </w:t>
      </w:r>
      <w:r w:rsidR="00170186" w:rsidRPr="00AE2A66">
        <w:rPr>
          <w:rFonts w:eastAsia="Times New Roman"/>
          <w:b/>
          <w:color w:val="FF0000"/>
          <w:sz w:val="28"/>
          <w:szCs w:val="28"/>
        </w:rPr>
        <w:t>Cấu trúc SGK HĐTN 2</w:t>
      </w:r>
      <w:r w:rsidR="00EE60F0" w:rsidRPr="00AE2A66">
        <w:rPr>
          <w:rFonts w:eastAsia="Times New Roman"/>
          <w:b/>
          <w:color w:val="FF0000"/>
          <w:sz w:val="28"/>
          <w:szCs w:val="28"/>
        </w:rPr>
        <w:t xml:space="preserve"> có đ</w:t>
      </w:r>
      <w:r w:rsidR="00170186" w:rsidRPr="00AE2A66">
        <w:rPr>
          <w:rFonts w:eastAsia="Times New Roman"/>
          <w:b/>
          <w:color w:val="FF0000"/>
          <w:sz w:val="28"/>
          <w:szCs w:val="28"/>
        </w:rPr>
        <w:t xml:space="preserve">iểm </w:t>
      </w:r>
      <w:r w:rsidR="00EE60F0" w:rsidRPr="00AE2A66">
        <w:rPr>
          <w:rFonts w:eastAsia="Times New Roman"/>
          <w:b/>
          <w:color w:val="FF0000"/>
          <w:sz w:val="28"/>
          <w:szCs w:val="28"/>
        </w:rPr>
        <w:t xml:space="preserve">gì </w:t>
      </w:r>
      <w:r w:rsidR="00170186" w:rsidRPr="00AE2A66">
        <w:rPr>
          <w:rFonts w:eastAsia="Times New Roman"/>
          <w:b/>
          <w:color w:val="FF0000"/>
          <w:sz w:val="28"/>
          <w:szCs w:val="28"/>
        </w:rPr>
        <w:t>mới?</w:t>
      </w:r>
    </w:p>
    <w:p w:rsidR="00EE60F0" w:rsidRDefault="00F450B3" w:rsidP="007B0CE9">
      <w:pPr>
        <w:shd w:val="clear" w:color="auto" w:fill="FFFFFF"/>
        <w:spacing w:after="0" w:line="360" w:lineRule="auto"/>
        <w:ind w:firstLine="567"/>
        <w:jc w:val="both"/>
        <w:rPr>
          <w:sz w:val="28"/>
          <w:szCs w:val="28"/>
        </w:rPr>
      </w:pPr>
      <w:r>
        <w:rPr>
          <w:rFonts w:eastAsia="Times New Roman"/>
          <w:b/>
          <w:i/>
          <w:color w:val="222222"/>
          <w:sz w:val="28"/>
          <w:szCs w:val="28"/>
        </w:rPr>
        <w:t>Trả lời</w:t>
      </w:r>
      <w:r w:rsidR="002147F4" w:rsidRPr="007B0CE9">
        <w:rPr>
          <w:rFonts w:eastAsia="Times New Roman"/>
          <w:b/>
          <w:i/>
          <w:color w:val="222222"/>
          <w:sz w:val="28"/>
          <w:szCs w:val="28"/>
        </w:rPr>
        <w:t>:</w:t>
      </w:r>
      <w:r w:rsidR="002147F4" w:rsidRPr="007B0CE9">
        <w:rPr>
          <w:sz w:val="28"/>
          <w:szCs w:val="28"/>
        </w:rPr>
        <w:t xml:space="preserve"> </w:t>
      </w:r>
    </w:p>
    <w:p w:rsidR="002147F4" w:rsidRPr="00EE60F0" w:rsidRDefault="00EE60F0" w:rsidP="007B0CE9">
      <w:pPr>
        <w:shd w:val="clear" w:color="auto" w:fill="FFFFFF"/>
        <w:spacing w:after="0" w:line="360" w:lineRule="auto"/>
        <w:ind w:firstLine="567"/>
        <w:jc w:val="both"/>
        <w:rPr>
          <w:i/>
          <w:iCs/>
          <w:sz w:val="28"/>
          <w:szCs w:val="28"/>
        </w:rPr>
      </w:pPr>
      <w:r w:rsidRPr="00EE60F0">
        <w:rPr>
          <w:i/>
          <w:iCs/>
          <w:sz w:val="28"/>
          <w:szCs w:val="28"/>
        </w:rPr>
        <w:t xml:space="preserve">1. </w:t>
      </w:r>
      <w:r w:rsidR="002147F4" w:rsidRPr="00EE60F0">
        <w:rPr>
          <w:i/>
          <w:iCs/>
          <w:sz w:val="28"/>
          <w:szCs w:val="28"/>
        </w:rPr>
        <w:t>Cấu trúc SGK HĐTN 2:</w:t>
      </w:r>
    </w:p>
    <w:p w:rsidR="002147F4" w:rsidRPr="007B0CE9" w:rsidRDefault="002147F4" w:rsidP="007B0CE9">
      <w:pPr>
        <w:shd w:val="clear" w:color="auto" w:fill="FFFFFF"/>
        <w:spacing w:after="0" w:line="360" w:lineRule="auto"/>
        <w:ind w:firstLine="567"/>
        <w:jc w:val="both"/>
        <w:rPr>
          <w:rFonts w:eastAsia="Times New Roman"/>
          <w:color w:val="222222"/>
          <w:sz w:val="28"/>
          <w:szCs w:val="28"/>
        </w:rPr>
      </w:pPr>
      <w:r w:rsidRPr="007B0CE9">
        <w:rPr>
          <w:i/>
          <w:sz w:val="28"/>
          <w:szCs w:val="28"/>
        </w:rPr>
        <w:t xml:space="preserve">- SGK bao gồm </w:t>
      </w:r>
      <w:r w:rsidRPr="007B0CE9">
        <w:rPr>
          <w:rFonts w:eastAsia="Times New Roman"/>
          <w:i/>
          <w:color w:val="222222"/>
          <w:sz w:val="28"/>
          <w:szCs w:val="28"/>
        </w:rPr>
        <w:t>9 chủ đề trải nghiệm với 34 tuần hoạt động bao gồm trọn vẹn các mạch nội dung mà Chương trình quy định.</w:t>
      </w:r>
      <w:r w:rsidRPr="007B0CE9">
        <w:rPr>
          <w:rFonts w:eastAsia="Times New Roman"/>
          <w:color w:val="222222"/>
          <w:sz w:val="28"/>
          <w:szCs w:val="28"/>
        </w:rPr>
        <w:t xml:space="preserve"> Các mạch nội dung này được triển khai thành những chủ đề cụ thể và các nội dung nhỏ, vừa sức, thiết thực với HS lớp 2. Cách làm này tạo được mạch hoạt động mạch lạc, dễ theo dõi khiến HS dễ nhớ thông điệp, dễ vận dụng các kĩ năng, kiến thức mới vào thực tế. </w:t>
      </w:r>
    </w:p>
    <w:p w:rsidR="002147F4" w:rsidRPr="007B0CE9" w:rsidRDefault="007B0CE9" w:rsidP="007B0CE9">
      <w:pPr>
        <w:shd w:val="clear" w:color="auto" w:fill="FFFFFF"/>
        <w:spacing w:after="0" w:line="360" w:lineRule="auto"/>
        <w:ind w:firstLine="567"/>
        <w:jc w:val="both"/>
        <w:rPr>
          <w:rFonts w:eastAsia="Times New Roman"/>
          <w:color w:val="222222"/>
          <w:sz w:val="28"/>
          <w:szCs w:val="28"/>
        </w:rPr>
      </w:pPr>
      <w:r w:rsidRPr="007B0CE9">
        <w:rPr>
          <w:i/>
          <w:sz w:val="28"/>
          <w:szCs w:val="28"/>
        </w:rPr>
        <w:t>-</w:t>
      </w:r>
      <w:r w:rsidR="002147F4" w:rsidRPr="007B0CE9">
        <w:rPr>
          <w:rFonts w:eastAsia="Times New Roman"/>
          <w:i/>
          <w:color w:val="222222"/>
          <w:sz w:val="28"/>
          <w:szCs w:val="28"/>
        </w:rPr>
        <w:t xml:space="preserve"> Tuần 35 là tuần diễn ra các hoạt động tổng kết năm học và hoạt động lên kế hoạch trải nghiệm mùa hè của HS</w:t>
      </w:r>
      <w:r w:rsidR="002147F4" w:rsidRPr="007B0CE9">
        <w:rPr>
          <w:rFonts w:eastAsia="Times New Roman"/>
          <w:color w:val="222222"/>
          <w:sz w:val="28"/>
          <w:szCs w:val="28"/>
        </w:rPr>
        <w:t xml:space="preserve">: Lớp 2, HS cần tăng cường rèn luyện kĩ năng lên kế hoạch và thực hiện kế hoạch. HS lên kế hoạch cho việc trải nghiệm trong hè. GV cần thảo luận chung với cả lớp để HS có thể chỉnh sửa kế hoạch sao cho gần nhất với thực tế. </w:t>
      </w:r>
    </w:p>
    <w:p w:rsidR="002147F4" w:rsidRPr="007B0CE9" w:rsidRDefault="002147F4"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xml:space="preserve">Nội dung trải nghiệm hè bao gồm: đi, làm, đọc và quan tâm đến sự phát triển của cơ thể mình (chiều cao, cân nặng). </w:t>
      </w:r>
    </w:p>
    <w:p w:rsidR="002147F4" w:rsidRPr="007B0CE9" w:rsidRDefault="007B0CE9" w:rsidP="007B0CE9">
      <w:pPr>
        <w:shd w:val="clear" w:color="auto" w:fill="FFFFFF"/>
        <w:spacing w:after="0" w:line="360" w:lineRule="auto"/>
        <w:ind w:firstLine="567"/>
        <w:jc w:val="both"/>
        <w:rPr>
          <w:rFonts w:eastAsia="Times New Roman"/>
          <w:color w:val="222222"/>
          <w:sz w:val="28"/>
          <w:szCs w:val="28"/>
        </w:rPr>
      </w:pPr>
      <w:r w:rsidRPr="007B0CE9">
        <w:rPr>
          <w:i/>
          <w:sz w:val="28"/>
          <w:szCs w:val="28"/>
        </w:rPr>
        <w:lastRenderedPageBreak/>
        <w:t>-</w:t>
      </w:r>
      <w:r w:rsidR="002147F4" w:rsidRPr="007B0CE9">
        <w:rPr>
          <w:rFonts w:eastAsia="Times New Roman"/>
          <w:i/>
          <w:color w:val="222222"/>
          <w:sz w:val="28"/>
          <w:szCs w:val="28"/>
        </w:rPr>
        <w:t xml:space="preserve"> Thuật ngữ:</w:t>
      </w:r>
      <w:r w:rsidR="002147F4" w:rsidRPr="007B0CE9">
        <w:rPr>
          <w:rFonts w:eastAsia="Times New Roman"/>
          <w:color w:val="222222"/>
          <w:sz w:val="28"/>
          <w:szCs w:val="28"/>
        </w:rPr>
        <w:t xml:space="preserve"> Mục này nhằm sơ bộ giải thích cách hiểu những từ ngữ khó được sử dụng trong sách. HS hiểu sâu hơn qua cách dẫn dắt hoạt động của GV.</w:t>
      </w:r>
    </w:p>
    <w:p w:rsidR="002147F4" w:rsidRPr="0008398C" w:rsidRDefault="0008398C" w:rsidP="007B0CE9">
      <w:pPr>
        <w:shd w:val="clear" w:color="auto" w:fill="FFFFFF"/>
        <w:spacing w:after="0" w:line="360" w:lineRule="auto"/>
        <w:ind w:firstLine="567"/>
        <w:jc w:val="both"/>
        <w:rPr>
          <w:rFonts w:eastAsia="Times New Roman"/>
          <w:i/>
          <w:iCs/>
          <w:color w:val="222222"/>
          <w:sz w:val="28"/>
          <w:szCs w:val="28"/>
        </w:rPr>
      </w:pPr>
      <w:r w:rsidRPr="0008398C">
        <w:rPr>
          <w:rFonts w:eastAsia="Times New Roman"/>
          <w:i/>
          <w:iCs/>
          <w:color w:val="222222"/>
          <w:sz w:val="28"/>
          <w:szCs w:val="28"/>
        </w:rPr>
        <w:t xml:space="preserve">2. </w:t>
      </w:r>
      <w:r w:rsidR="002147F4" w:rsidRPr="0008398C">
        <w:rPr>
          <w:rFonts w:eastAsia="Times New Roman"/>
          <w:i/>
          <w:iCs/>
          <w:color w:val="222222"/>
          <w:sz w:val="28"/>
          <w:szCs w:val="28"/>
        </w:rPr>
        <w:t xml:space="preserve">Cấu trúc mỗi chủ đề trải nghiệm được thể hiện trong SGK HĐTN2: </w:t>
      </w:r>
    </w:p>
    <w:p w:rsidR="002147F4" w:rsidRPr="007B0CE9" w:rsidRDefault="002147F4"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xml:space="preserve">- </w:t>
      </w:r>
      <w:r w:rsidRPr="007B0CE9">
        <w:rPr>
          <w:rFonts w:eastAsia="Times New Roman"/>
          <w:i/>
          <w:color w:val="222222"/>
          <w:sz w:val="28"/>
          <w:szCs w:val="28"/>
        </w:rPr>
        <w:t>Tên chủ đề</w:t>
      </w:r>
      <w:r w:rsidRPr="007B0CE9">
        <w:rPr>
          <w:rFonts w:eastAsia="Times New Roman"/>
          <w:color w:val="222222"/>
          <w:sz w:val="28"/>
          <w:szCs w:val="28"/>
        </w:rPr>
        <w:t xml:space="preserve"> : được tách ra từ bốn mạch nội dung lớn của Chương trình để dễ dàng đáp ứng linh hoạt các mục tiêu, yêu cầu cần đạt đề ra.</w:t>
      </w:r>
    </w:p>
    <w:p w:rsidR="002147F4" w:rsidRPr="007B0CE9" w:rsidRDefault="002147F4"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i/>
          <w:color w:val="222222"/>
          <w:sz w:val="28"/>
          <w:szCs w:val="28"/>
        </w:rPr>
        <w:t xml:space="preserve"> </w:t>
      </w:r>
      <w:r w:rsidR="007B0CE9">
        <w:rPr>
          <w:rFonts w:eastAsia="Times New Roman"/>
          <w:i/>
          <w:color w:val="222222"/>
          <w:sz w:val="28"/>
          <w:szCs w:val="28"/>
        </w:rPr>
        <w:t>-</w:t>
      </w:r>
      <w:r w:rsidRPr="007B0CE9">
        <w:rPr>
          <w:rFonts w:eastAsia="Times New Roman"/>
          <w:i/>
          <w:color w:val="222222"/>
          <w:sz w:val="28"/>
          <w:szCs w:val="28"/>
        </w:rPr>
        <w:t xml:space="preserve"> Mục tiêu</w:t>
      </w:r>
      <w:r w:rsidRPr="007B0CE9">
        <w:rPr>
          <w:rFonts w:eastAsia="Times New Roman"/>
          <w:color w:val="222222"/>
          <w:sz w:val="28"/>
          <w:szCs w:val="28"/>
        </w:rPr>
        <w:t>: yêu cầu cần đạt của các mạch nội dung mà chương trình quy định.</w:t>
      </w:r>
    </w:p>
    <w:p w:rsidR="002147F4" w:rsidRPr="007B0CE9" w:rsidRDefault="002147F4"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xml:space="preserve">- </w:t>
      </w:r>
      <w:r w:rsidRPr="007B0CE9">
        <w:rPr>
          <w:rFonts w:eastAsia="Times New Roman"/>
          <w:i/>
          <w:color w:val="222222"/>
          <w:sz w:val="28"/>
          <w:szCs w:val="28"/>
        </w:rPr>
        <w:t>Các tuần hoạt động</w:t>
      </w:r>
      <w:r w:rsidRPr="007B0CE9">
        <w:rPr>
          <w:rFonts w:eastAsia="Times New Roman"/>
          <w:color w:val="222222"/>
          <w:sz w:val="28"/>
          <w:szCs w:val="28"/>
        </w:rPr>
        <w:t xml:space="preserve"> trải nghiệm có nội dung đáp ứng mục tiêu đã đề ra.</w:t>
      </w:r>
    </w:p>
    <w:p w:rsidR="002147F4" w:rsidRPr="007B0CE9" w:rsidRDefault="00825A0D" w:rsidP="007B0CE9">
      <w:pPr>
        <w:shd w:val="clear" w:color="auto" w:fill="FFFFFF"/>
        <w:spacing w:after="0" w:line="360" w:lineRule="auto"/>
        <w:ind w:firstLine="567"/>
        <w:jc w:val="both"/>
        <w:rPr>
          <w:rFonts w:eastAsia="Times New Roman"/>
          <w:b/>
          <w:i/>
          <w:color w:val="222222"/>
          <w:sz w:val="28"/>
          <w:szCs w:val="28"/>
        </w:rPr>
      </w:pPr>
      <w:r w:rsidRPr="007B0CE9">
        <w:rPr>
          <w:rFonts w:eastAsia="Times New Roman"/>
          <w:i/>
          <w:color w:val="222222"/>
          <w:sz w:val="28"/>
          <w:szCs w:val="28"/>
        </w:rPr>
        <w:t xml:space="preserve">- Tự đánh giá sau chủ đề: </w:t>
      </w:r>
      <w:r w:rsidRPr="007B0CE9">
        <w:rPr>
          <w:rFonts w:eastAsia="Times New Roman"/>
          <w:color w:val="222222"/>
          <w:sz w:val="28"/>
          <w:szCs w:val="28"/>
        </w:rPr>
        <w:t xml:space="preserve">HS tự đánh giá </w:t>
      </w:r>
      <w:r w:rsidR="002147F4" w:rsidRPr="007B0CE9">
        <w:rPr>
          <w:rFonts w:eastAsia="Times New Roman"/>
          <w:color w:val="222222"/>
          <w:sz w:val="28"/>
          <w:szCs w:val="28"/>
        </w:rPr>
        <w:t>kết quả HĐTN ở mức độ thường xuyên</w:t>
      </w:r>
      <w:r w:rsidRPr="007B0CE9">
        <w:rPr>
          <w:rFonts w:eastAsia="Times New Roman"/>
          <w:color w:val="222222"/>
          <w:sz w:val="28"/>
          <w:szCs w:val="28"/>
        </w:rPr>
        <w:t xml:space="preserve">. </w:t>
      </w:r>
    </w:p>
    <w:p w:rsidR="00170186" w:rsidRPr="00AE2A66" w:rsidRDefault="00B94E91" w:rsidP="00AE2A66">
      <w:pPr>
        <w:shd w:val="clear" w:color="auto" w:fill="FFFFFF"/>
        <w:spacing w:after="0" w:line="360" w:lineRule="auto"/>
        <w:jc w:val="both"/>
        <w:rPr>
          <w:rFonts w:eastAsia="Times New Roman"/>
          <w:b/>
          <w:color w:val="FF0000"/>
          <w:sz w:val="28"/>
          <w:szCs w:val="28"/>
        </w:rPr>
      </w:pPr>
      <w:r w:rsidRPr="00AE2A66">
        <w:rPr>
          <w:rFonts w:eastAsia="Times New Roman"/>
          <w:b/>
          <w:iCs/>
          <w:color w:val="FF0000"/>
          <w:sz w:val="28"/>
          <w:szCs w:val="28"/>
        </w:rPr>
        <w:t>Câu hỏi 7</w:t>
      </w:r>
      <w:r w:rsidR="00F450B3" w:rsidRPr="00AE2A66">
        <w:rPr>
          <w:rFonts w:eastAsia="Times New Roman"/>
          <w:b/>
          <w:i/>
          <w:color w:val="FF0000"/>
          <w:sz w:val="28"/>
          <w:szCs w:val="28"/>
        </w:rPr>
        <w:t>.</w:t>
      </w:r>
      <w:r w:rsidRPr="00AE2A66">
        <w:rPr>
          <w:rFonts w:eastAsia="Times New Roman"/>
          <w:b/>
          <w:color w:val="FF0000"/>
          <w:sz w:val="28"/>
          <w:szCs w:val="28"/>
        </w:rPr>
        <w:t xml:space="preserve"> </w:t>
      </w:r>
      <w:r w:rsidR="00170186" w:rsidRPr="00AE2A66">
        <w:rPr>
          <w:rFonts w:eastAsia="Times New Roman"/>
          <w:b/>
          <w:color w:val="FF0000"/>
          <w:sz w:val="28"/>
          <w:szCs w:val="28"/>
        </w:rPr>
        <w:t>Phương tiện để tiến hành HĐTN tiểu học và HĐTN 2?</w:t>
      </w:r>
    </w:p>
    <w:p w:rsidR="0008398C" w:rsidRDefault="0008398C" w:rsidP="007B0CE9">
      <w:pPr>
        <w:shd w:val="clear" w:color="auto" w:fill="FFFFFF"/>
        <w:spacing w:after="0" w:line="360" w:lineRule="auto"/>
        <w:ind w:firstLine="567"/>
        <w:jc w:val="both"/>
        <w:rPr>
          <w:sz w:val="28"/>
          <w:szCs w:val="28"/>
        </w:rPr>
      </w:pPr>
      <w:r>
        <w:rPr>
          <w:b/>
          <w:i/>
          <w:sz w:val="28"/>
          <w:szCs w:val="28"/>
        </w:rPr>
        <w:t>Trả lời</w:t>
      </w:r>
      <w:r w:rsidRPr="007B0CE9">
        <w:rPr>
          <w:b/>
          <w:i/>
          <w:sz w:val="28"/>
          <w:szCs w:val="28"/>
        </w:rPr>
        <w:t>:</w:t>
      </w:r>
      <w:r w:rsidRPr="007B0CE9">
        <w:rPr>
          <w:sz w:val="28"/>
          <w:szCs w:val="28"/>
        </w:rPr>
        <w:t xml:space="preserve"> </w:t>
      </w:r>
    </w:p>
    <w:p w:rsidR="00B94E91" w:rsidRPr="007B0CE9" w:rsidRDefault="002147F4"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Bên cạnh những phương tiện tổ chức HĐTN với quy mô toàn khối, toàn trường như loa đài, sân khấu, máy chiếu, tranh ảnh, clip, HĐTN được thiết kế dành cho tập thể lớp với những phương tiện thiết bị, công cụ trải nghiệm dễ làm</w:t>
      </w:r>
      <w:r w:rsidR="00736484" w:rsidRPr="007B0CE9">
        <w:rPr>
          <w:rFonts w:eastAsia="Times New Roman"/>
          <w:color w:val="222222"/>
          <w:sz w:val="28"/>
          <w:szCs w:val="28"/>
        </w:rPr>
        <w:t>, giản dị, thân thiện với HS.</w:t>
      </w:r>
      <w:r w:rsidRPr="007B0CE9">
        <w:rPr>
          <w:rFonts w:eastAsia="Times New Roman"/>
          <w:color w:val="222222"/>
          <w:sz w:val="28"/>
          <w:szCs w:val="28"/>
        </w:rPr>
        <w:t xml:space="preserve"> </w:t>
      </w:r>
      <w:r w:rsidR="00736484" w:rsidRPr="007B0CE9">
        <w:rPr>
          <w:rFonts w:eastAsia="Times New Roman"/>
          <w:color w:val="222222"/>
          <w:sz w:val="28"/>
          <w:szCs w:val="28"/>
        </w:rPr>
        <w:t>HĐTN liên quan chặt chẽ đến thực tế cuộc sống của HS, vì thế, phương tiện tổ chức HĐ cũng được lấy từ cuộc sống và hoàn toàn có thể thay thế bằng các vật phẩm tương đương về ý nghĩa, tùy vào điều kiện của địa phương, trường lớp.</w:t>
      </w:r>
      <w:r w:rsidRPr="007B0CE9">
        <w:rPr>
          <w:rFonts w:eastAsia="Times New Roman"/>
          <w:color w:val="222222"/>
          <w:sz w:val="28"/>
          <w:szCs w:val="28"/>
        </w:rPr>
        <w:t>: bìa, quả bóng gai, quả chuông, micro bằng bìa mô phỏng micro thật, lá cây, viên sỏi, sợi len màu, ruy băng</w:t>
      </w:r>
      <w:r w:rsidR="00736484" w:rsidRPr="007B0CE9">
        <w:rPr>
          <w:rFonts w:eastAsia="Times New Roman"/>
          <w:color w:val="222222"/>
          <w:sz w:val="28"/>
          <w:szCs w:val="28"/>
        </w:rPr>
        <w:t>, chăn màn, quần áo, tất, bát đũa</w:t>
      </w:r>
      <w:r w:rsidRPr="007B0CE9">
        <w:rPr>
          <w:rFonts w:eastAsia="Times New Roman"/>
          <w:color w:val="222222"/>
          <w:sz w:val="28"/>
          <w:szCs w:val="28"/>
        </w:rPr>
        <w:t xml:space="preserve"> ... </w:t>
      </w:r>
    </w:p>
    <w:p w:rsidR="00170186" w:rsidRPr="00AE2A66" w:rsidRDefault="00B94E91" w:rsidP="00AE2A66">
      <w:pPr>
        <w:shd w:val="clear" w:color="auto" w:fill="FFFFFF"/>
        <w:spacing w:after="0" w:line="360" w:lineRule="auto"/>
        <w:jc w:val="both"/>
        <w:rPr>
          <w:rFonts w:eastAsia="Times New Roman"/>
          <w:b/>
          <w:color w:val="FF0000"/>
          <w:sz w:val="28"/>
          <w:szCs w:val="28"/>
        </w:rPr>
      </w:pPr>
      <w:r w:rsidRPr="00AE2A66">
        <w:rPr>
          <w:rFonts w:eastAsia="Times New Roman"/>
          <w:b/>
          <w:iCs/>
          <w:color w:val="FF0000"/>
          <w:sz w:val="28"/>
          <w:szCs w:val="28"/>
        </w:rPr>
        <w:t>Câu hỏi 8</w:t>
      </w:r>
      <w:r w:rsidR="00F450B3" w:rsidRPr="00AE2A66">
        <w:rPr>
          <w:rFonts w:eastAsia="Times New Roman"/>
          <w:b/>
          <w:i/>
          <w:color w:val="FF0000"/>
          <w:sz w:val="28"/>
          <w:szCs w:val="28"/>
        </w:rPr>
        <w:t>.</w:t>
      </w:r>
      <w:r w:rsidRPr="00AE2A66">
        <w:rPr>
          <w:rFonts w:eastAsia="Times New Roman"/>
          <w:b/>
          <w:color w:val="FF0000"/>
          <w:sz w:val="28"/>
          <w:szCs w:val="28"/>
        </w:rPr>
        <w:t xml:space="preserve"> </w:t>
      </w:r>
      <w:r w:rsidR="00170186" w:rsidRPr="00AE2A66">
        <w:rPr>
          <w:rFonts w:eastAsia="Times New Roman"/>
          <w:b/>
          <w:color w:val="FF0000"/>
          <w:sz w:val="28"/>
          <w:szCs w:val="28"/>
        </w:rPr>
        <w:t xml:space="preserve">Mối liên hệ giữa các loại hình HĐTN: </w:t>
      </w:r>
      <w:r w:rsidR="00B961B0" w:rsidRPr="00AE2A66">
        <w:rPr>
          <w:rFonts w:eastAsia="Times New Roman"/>
          <w:b/>
          <w:color w:val="FF0000"/>
          <w:sz w:val="28"/>
          <w:szCs w:val="28"/>
        </w:rPr>
        <w:t>Sinh hoạt dưới cờ (</w:t>
      </w:r>
      <w:r w:rsidR="00170186" w:rsidRPr="00AE2A66">
        <w:rPr>
          <w:rFonts w:eastAsia="Times New Roman"/>
          <w:b/>
          <w:color w:val="FF0000"/>
          <w:sz w:val="28"/>
          <w:szCs w:val="28"/>
        </w:rPr>
        <w:t>SHDC</w:t>
      </w:r>
      <w:r w:rsidR="00B961B0" w:rsidRPr="00AE2A66">
        <w:rPr>
          <w:rFonts w:eastAsia="Times New Roman"/>
          <w:b/>
          <w:color w:val="FF0000"/>
          <w:sz w:val="28"/>
          <w:szCs w:val="28"/>
        </w:rPr>
        <w:t>)</w:t>
      </w:r>
      <w:r w:rsidR="00170186" w:rsidRPr="00AE2A66">
        <w:rPr>
          <w:rFonts w:eastAsia="Times New Roman"/>
          <w:b/>
          <w:color w:val="FF0000"/>
          <w:sz w:val="28"/>
          <w:szCs w:val="28"/>
        </w:rPr>
        <w:t xml:space="preserve">, </w:t>
      </w:r>
      <w:r w:rsidR="00B961B0" w:rsidRPr="00AE2A66">
        <w:rPr>
          <w:rFonts w:eastAsia="Times New Roman"/>
          <w:b/>
          <w:color w:val="FF0000"/>
          <w:sz w:val="28"/>
          <w:szCs w:val="28"/>
        </w:rPr>
        <w:t>Hoạt động giáo dục theo chủ đề (</w:t>
      </w:r>
      <w:r w:rsidR="00170186" w:rsidRPr="00AE2A66">
        <w:rPr>
          <w:rFonts w:eastAsia="Times New Roman"/>
          <w:b/>
          <w:color w:val="FF0000"/>
          <w:sz w:val="28"/>
          <w:szCs w:val="28"/>
        </w:rPr>
        <w:t>HĐGDTCĐ</w:t>
      </w:r>
      <w:r w:rsidR="00B961B0" w:rsidRPr="00AE2A66">
        <w:rPr>
          <w:rFonts w:eastAsia="Times New Roman"/>
          <w:b/>
          <w:color w:val="FF0000"/>
          <w:sz w:val="28"/>
          <w:szCs w:val="28"/>
        </w:rPr>
        <w:t>)</w:t>
      </w:r>
      <w:r w:rsidR="00170186" w:rsidRPr="00AE2A66">
        <w:rPr>
          <w:rFonts w:eastAsia="Times New Roman"/>
          <w:b/>
          <w:color w:val="FF0000"/>
          <w:sz w:val="28"/>
          <w:szCs w:val="28"/>
        </w:rPr>
        <w:t xml:space="preserve"> và </w:t>
      </w:r>
      <w:r w:rsidR="00B961B0" w:rsidRPr="00AE2A66">
        <w:rPr>
          <w:rFonts w:eastAsia="Times New Roman"/>
          <w:b/>
          <w:color w:val="FF0000"/>
          <w:sz w:val="28"/>
          <w:szCs w:val="28"/>
        </w:rPr>
        <w:t>Sinh hoạt lớp (</w:t>
      </w:r>
      <w:r w:rsidR="00170186" w:rsidRPr="00AE2A66">
        <w:rPr>
          <w:rFonts w:eastAsia="Times New Roman"/>
          <w:b/>
          <w:color w:val="FF0000"/>
          <w:sz w:val="28"/>
          <w:szCs w:val="28"/>
        </w:rPr>
        <w:t>SHL</w:t>
      </w:r>
      <w:r w:rsidR="00B961B0" w:rsidRPr="00AE2A66">
        <w:rPr>
          <w:rFonts w:eastAsia="Times New Roman"/>
          <w:b/>
          <w:color w:val="FF0000"/>
          <w:sz w:val="28"/>
          <w:szCs w:val="28"/>
        </w:rPr>
        <w:t>)</w:t>
      </w:r>
      <w:r w:rsidR="00170186" w:rsidRPr="00AE2A66">
        <w:rPr>
          <w:rFonts w:eastAsia="Times New Roman"/>
          <w:b/>
          <w:color w:val="FF0000"/>
          <w:sz w:val="28"/>
          <w:szCs w:val="28"/>
        </w:rPr>
        <w:t>?</w:t>
      </w:r>
    </w:p>
    <w:p w:rsidR="0008398C" w:rsidRDefault="0008398C" w:rsidP="007B0CE9">
      <w:pPr>
        <w:shd w:val="clear" w:color="auto" w:fill="FFFFFF"/>
        <w:spacing w:after="0" w:line="360" w:lineRule="auto"/>
        <w:ind w:firstLine="567"/>
        <w:jc w:val="both"/>
        <w:rPr>
          <w:sz w:val="28"/>
          <w:szCs w:val="28"/>
        </w:rPr>
      </w:pPr>
      <w:r>
        <w:rPr>
          <w:b/>
          <w:i/>
          <w:sz w:val="28"/>
          <w:szCs w:val="28"/>
        </w:rPr>
        <w:t>Trả lời</w:t>
      </w:r>
      <w:r w:rsidRPr="007B0CE9">
        <w:rPr>
          <w:b/>
          <w:i/>
          <w:sz w:val="28"/>
          <w:szCs w:val="28"/>
        </w:rPr>
        <w:t>:</w:t>
      </w:r>
      <w:r w:rsidRPr="007B0CE9">
        <w:rPr>
          <w:sz w:val="28"/>
          <w:szCs w:val="28"/>
        </w:rPr>
        <w:t xml:space="preserve"> </w:t>
      </w:r>
    </w:p>
    <w:p w:rsidR="00825A0D" w:rsidRPr="007B0CE9" w:rsidRDefault="00D73956"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t xml:space="preserve">SHDC được thể hiện trong HĐTN 2 có ý nghĩa định hướng cho các loại hình HĐTN tiếp theo trong tuần với cùng một nội dung, một chủ đề thống nhất. Những đề xuất được trình bày như vậy là để các trường, các thầy cô dễ dàng lựa chọn cho HĐ thực tế của mình. </w:t>
      </w:r>
      <w:r w:rsidR="00825A0D" w:rsidRPr="007B0CE9">
        <w:rPr>
          <w:rFonts w:eastAsia="Times New Roman"/>
          <w:color w:val="222222"/>
          <w:sz w:val="28"/>
          <w:szCs w:val="28"/>
        </w:rPr>
        <w:t>Nội dung n</w:t>
      </w:r>
      <w:r w:rsidRPr="007B0CE9">
        <w:rPr>
          <w:rFonts w:eastAsia="Times New Roman"/>
          <w:color w:val="222222"/>
          <w:sz w:val="28"/>
          <w:szCs w:val="28"/>
        </w:rPr>
        <w:t>ày không bắt buộc, chỉ là gợi ý.</w:t>
      </w:r>
      <w:r w:rsidR="00825A0D" w:rsidRPr="007B0CE9">
        <w:rPr>
          <w:rFonts w:eastAsia="Times New Roman"/>
          <w:color w:val="222222"/>
          <w:sz w:val="28"/>
          <w:szCs w:val="28"/>
        </w:rPr>
        <w:t xml:space="preserve"> </w:t>
      </w:r>
    </w:p>
    <w:p w:rsidR="00D73956" w:rsidRPr="007B0CE9" w:rsidRDefault="00D73956" w:rsidP="007B0CE9">
      <w:pPr>
        <w:shd w:val="clear" w:color="auto" w:fill="FFFFFF"/>
        <w:spacing w:after="0" w:line="360" w:lineRule="auto"/>
        <w:ind w:firstLine="567"/>
        <w:jc w:val="both"/>
        <w:rPr>
          <w:rFonts w:eastAsia="Times New Roman"/>
          <w:color w:val="222222"/>
          <w:sz w:val="28"/>
          <w:szCs w:val="28"/>
        </w:rPr>
      </w:pPr>
      <w:r w:rsidRPr="007B0CE9">
        <w:rPr>
          <w:rFonts w:eastAsia="Times New Roman"/>
          <w:color w:val="222222"/>
          <w:sz w:val="28"/>
          <w:szCs w:val="28"/>
        </w:rPr>
        <w:lastRenderedPageBreak/>
        <w:t xml:space="preserve">HĐGDTCĐ và SHL là cặp đôi tiết HĐTN không tách rời trong một tuần. Những </w:t>
      </w:r>
      <w:r w:rsidR="00972090" w:rsidRPr="007B0CE9">
        <w:rPr>
          <w:rFonts w:eastAsia="Times New Roman"/>
          <w:color w:val="222222"/>
          <w:sz w:val="28"/>
          <w:szCs w:val="28"/>
        </w:rPr>
        <w:t xml:space="preserve">cảm xúc được thể nghiệm, kiến thức mới và kĩ năng mới được khái quát ở tiết HĐGDTCĐ và các ứng dụng chủ động vào HĐ sau giờ học sẽ được chia sẻ, phản hồi ở SHL. HĐ nhóm trong tiết SHL giúp củng cố thêm các kết quả trải nghiệm của tiết trước, tạo thêm động lực để HS tiếp tục hành động để tiếp tục rèn luyện phẩm chất và năng lực đã và đang được hình thành thông quá các HĐTN. </w:t>
      </w:r>
    </w:p>
    <w:sectPr w:rsidR="00D73956" w:rsidRPr="007B0CE9"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64848"/>
    <w:multiLevelType w:val="multilevel"/>
    <w:tmpl w:val="839A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FB"/>
    <w:rsid w:val="00017588"/>
    <w:rsid w:val="00081784"/>
    <w:rsid w:val="0008398C"/>
    <w:rsid w:val="000A4035"/>
    <w:rsid w:val="00170186"/>
    <w:rsid w:val="001D7439"/>
    <w:rsid w:val="002147F4"/>
    <w:rsid w:val="002D2746"/>
    <w:rsid w:val="0046779E"/>
    <w:rsid w:val="00475B86"/>
    <w:rsid w:val="004C031E"/>
    <w:rsid w:val="00535ABE"/>
    <w:rsid w:val="006B1F00"/>
    <w:rsid w:val="006D66FB"/>
    <w:rsid w:val="00736484"/>
    <w:rsid w:val="00785312"/>
    <w:rsid w:val="007B0CE9"/>
    <w:rsid w:val="00825A0D"/>
    <w:rsid w:val="00925DA5"/>
    <w:rsid w:val="00972090"/>
    <w:rsid w:val="00A35D10"/>
    <w:rsid w:val="00A537FF"/>
    <w:rsid w:val="00AC521E"/>
    <w:rsid w:val="00AE2A66"/>
    <w:rsid w:val="00AF25BE"/>
    <w:rsid w:val="00B667DA"/>
    <w:rsid w:val="00B94E91"/>
    <w:rsid w:val="00B961B0"/>
    <w:rsid w:val="00BD7C7B"/>
    <w:rsid w:val="00CB242B"/>
    <w:rsid w:val="00D73956"/>
    <w:rsid w:val="00EE60F0"/>
    <w:rsid w:val="00F450B3"/>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5718">
      <w:bodyDiv w:val="1"/>
      <w:marLeft w:val="0"/>
      <w:marRight w:val="0"/>
      <w:marTop w:val="0"/>
      <w:marBottom w:val="0"/>
      <w:divBdr>
        <w:top w:val="none" w:sz="0" w:space="0" w:color="auto"/>
        <w:left w:val="none" w:sz="0" w:space="0" w:color="auto"/>
        <w:bottom w:val="none" w:sz="0" w:space="0" w:color="auto"/>
        <w:right w:val="none" w:sz="0" w:space="0" w:color="auto"/>
      </w:divBdr>
      <w:divsChild>
        <w:div w:id="197935527">
          <w:marLeft w:val="0"/>
          <w:marRight w:val="0"/>
          <w:marTop w:val="0"/>
          <w:marBottom w:val="0"/>
          <w:divBdr>
            <w:top w:val="none" w:sz="0" w:space="0" w:color="auto"/>
            <w:left w:val="none" w:sz="0" w:space="0" w:color="auto"/>
            <w:bottom w:val="none" w:sz="0" w:space="0" w:color="auto"/>
            <w:right w:val="none" w:sz="0" w:space="0" w:color="auto"/>
          </w:divBdr>
        </w:div>
        <w:div w:id="1104495100">
          <w:marLeft w:val="0"/>
          <w:marRight w:val="0"/>
          <w:marTop w:val="0"/>
          <w:marBottom w:val="0"/>
          <w:divBdr>
            <w:top w:val="none" w:sz="0" w:space="0" w:color="auto"/>
            <w:left w:val="none" w:sz="0" w:space="0" w:color="auto"/>
            <w:bottom w:val="none" w:sz="0" w:space="0" w:color="auto"/>
            <w:right w:val="none" w:sz="0" w:space="0" w:color="auto"/>
          </w:divBdr>
        </w:div>
      </w:divsChild>
    </w:div>
    <w:div w:id="5362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2021-06-27T09:08:00Z</dcterms:created>
  <dcterms:modified xsi:type="dcterms:W3CDTF">2021-06-27T09:22:00Z</dcterms:modified>
</cp:coreProperties>
</file>