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2B" w:rsidRPr="00E0552B" w:rsidRDefault="00E0552B" w:rsidP="00E0552B">
      <w:pPr>
        <w:pStyle w:val="Heading2"/>
        <w:spacing w:line="276" w:lineRule="auto"/>
        <w:rPr>
          <w:sz w:val="32"/>
          <w:szCs w:val="28"/>
        </w:rPr>
      </w:pPr>
      <w:r w:rsidRPr="00E0552B">
        <w:rPr>
          <w:sz w:val="32"/>
          <w:szCs w:val="28"/>
        </w:rPr>
        <w:t>PHÂN PHỐI CHƯƠNG TRÌNH ÂM NHẠC LỚP 2</w:t>
      </w:r>
    </w:p>
    <w:p w:rsidR="00E0552B" w:rsidRPr="00E0552B" w:rsidRDefault="00E0552B" w:rsidP="00E0552B">
      <w:pPr>
        <w:pStyle w:val="Heading2"/>
        <w:spacing w:line="276" w:lineRule="auto"/>
        <w:rPr>
          <w:sz w:val="32"/>
          <w:szCs w:val="28"/>
        </w:rPr>
      </w:pPr>
      <w:r w:rsidRPr="00E0552B">
        <w:rPr>
          <w:sz w:val="32"/>
          <w:szCs w:val="28"/>
        </w:rPr>
        <w:t>BỘ SÁCH KẾT NỐI TRI THỨC VỚI CUỘC SỐNG</w:t>
      </w:r>
    </w:p>
    <w:p w:rsidR="00E0552B" w:rsidRPr="00E0552B" w:rsidRDefault="00E0552B" w:rsidP="00E0552B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43"/>
        <w:gridCol w:w="850"/>
        <w:gridCol w:w="3877"/>
        <w:gridCol w:w="2880"/>
      </w:tblGrid>
      <w:tr w:rsidR="00E0552B" w:rsidRPr="00EA1607" w:rsidTr="00E0552B">
        <w:tc>
          <w:tcPr>
            <w:tcW w:w="900" w:type="dxa"/>
            <w:vAlign w:val="center"/>
          </w:tcPr>
          <w:p w:rsidR="00E0552B" w:rsidRPr="00EA1607" w:rsidRDefault="00E0552B" w:rsidP="0040196D">
            <w:pPr>
              <w:pStyle w:val="Heading6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TUẦN</w:t>
            </w:r>
          </w:p>
        </w:tc>
        <w:tc>
          <w:tcPr>
            <w:tcW w:w="1843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ind w:right="-44"/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TIẾT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LỚP 2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GHI CHÚ</w:t>
            </w:r>
          </w:p>
          <w:p w:rsidR="00E0552B" w:rsidRPr="00EA1607" w:rsidRDefault="00E0552B" w:rsidP="00E0552B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(Tích hợp VDST)</w:t>
            </w: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sz w:val="28"/>
                <w:szCs w:val="28"/>
              </w:rPr>
            </w:pPr>
            <w:r w:rsidRPr="00EA1607">
              <w:rPr>
                <w:b/>
                <w:sz w:val="28"/>
                <w:szCs w:val="28"/>
              </w:rPr>
              <w:t>SẮC MÀU ÂM THANH</w:t>
            </w: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 xml:space="preserve">- Hát: 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Dàn nhạc trong vườn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Nghe và vỗ tay mạnh nhẹ theo hình tiết tấu</w:t>
            </w: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 xml:space="preserve">- Ôn tập bài hát: Dàn nhạc trong vườn 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Thường thức âm nhạc: Ước mơ của bạn Đô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 xml:space="preserve">VDST: </w:t>
            </w:r>
            <w:bookmarkStart w:id="0" w:name="_GoBack"/>
            <w:bookmarkEnd w:id="0"/>
            <w:r w:rsidRPr="00EA1607">
              <w:rPr>
                <w:sz w:val="28"/>
                <w:szCs w:val="28"/>
              </w:rPr>
              <w:t>Trò chơi “Tiếng kèn âm vang”</w:t>
            </w: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Đọc nhạc :Bài số 1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đọc nhạc: Bài số 1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bài hát: Dàn nhạc trong vườn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Đọc đồng dao và gõ theo hình tiết tấu</w:t>
            </w:r>
          </w:p>
        </w:tc>
      </w:tr>
      <w:tr w:rsidR="00E0552B" w:rsidRPr="00EA1607" w:rsidTr="00E0552B">
        <w:trPr>
          <w:cantSplit/>
          <w:trHeight w:val="96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sz w:val="28"/>
                <w:szCs w:val="28"/>
              </w:rPr>
            </w:pPr>
            <w:r w:rsidRPr="00EA1607">
              <w:rPr>
                <w:b/>
                <w:sz w:val="28"/>
                <w:szCs w:val="28"/>
              </w:rPr>
              <w:t>EM YÊU LÀN ĐIỆU DÂN CA</w:t>
            </w: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Hát: Con chim chích chòe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Nghe và gõ theo hình tiết tấu</w:t>
            </w: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bài hát: Con chim chích chòe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Nhạc cụ: Song Loan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  <w:trHeight w:val="836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Thường thức âm nhạc: Đàn bầu Việt Nam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Nghe, gõ đệm theo nhịp điệu bài Múa Sạp</w:t>
            </w:r>
          </w:p>
        </w:tc>
      </w:tr>
      <w:tr w:rsidR="00E0552B" w:rsidRPr="00EA1607" w:rsidTr="00E0552B">
        <w:trPr>
          <w:cantSplit/>
          <w:trHeight w:val="848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bài hát: Con Chim chích chòe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Hát kết hợp vận động phụ họa  theo bài Con chim chích chòe</w:t>
            </w:r>
          </w:p>
        </w:tc>
      </w:tr>
      <w:tr w:rsidR="00E0552B" w:rsidRPr="00EA1607" w:rsidTr="00E0552B">
        <w:trPr>
          <w:cantSplit/>
          <w:trHeight w:val="846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sz w:val="28"/>
                <w:szCs w:val="28"/>
              </w:rPr>
            </w:pPr>
            <w:r w:rsidRPr="00EA1607">
              <w:rPr>
                <w:b/>
                <w:sz w:val="28"/>
                <w:szCs w:val="28"/>
              </w:rPr>
              <w:t>MÁI TRƯỜNG THÂN YÊU</w:t>
            </w: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Hát: Học sinh lớp 2 chăm ngoan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Đọc và vỗ tay mạnh nhẹ theo hình tiết tấu</w:t>
            </w: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 xml:space="preserve">- Ôn tập bài hát: Học sinh lớp 2 chăm ngoan 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Đọc nhạc: Bài số 2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đọc nhạc: Bài số 2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Nghe nhạc: Vui đến trường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Đọc nhạc kết hợp vận động cơ thể.</w:t>
            </w: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 xml:space="preserve">- Ôn tập bài hát: Học sinh lớp 2 chăm ngoan 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đọc nhạc: Bài số 2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  <w:lang w:val="it-IT"/>
              </w:rPr>
            </w:pPr>
            <w:r w:rsidRPr="00EA1607">
              <w:rPr>
                <w:sz w:val="28"/>
                <w:szCs w:val="28"/>
                <w:lang w:val="it-IT"/>
              </w:rPr>
              <w:t>VDST: Hát và thể hiện nhịp nhanh – chậm theo ý thích.</w:t>
            </w: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sz w:val="28"/>
                <w:szCs w:val="28"/>
              </w:rPr>
            </w:pPr>
            <w:r w:rsidRPr="00EA1607">
              <w:rPr>
                <w:b/>
                <w:sz w:val="28"/>
                <w:szCs w:val="28"/>
              </w:rPr>
              <w:t>TUỔI THƠ</w:t>
            </w: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Hát: Chú chim nhỏ dễ thương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bài hát: Chú chim nhỏ dễ thương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Nghe nhạc: Múa sư tử thật là vui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Nhạc cụ Dùng nhạc cụ gõ thể hiện hình tiết tấu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  <w:trHeight w:val="587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Ôn tập cuối học kì I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  <w:trHeight w:val="553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Ôn tập cuối học kì I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  <w:trHeight w:val="561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Đánh giá cuối học kì I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  <w:trHeight w:val="305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43" w:type="dxa"/>
            <w:vMerge w:val="restart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sz w:val="28"/>
                <w:szCs w:val="28"/>
              </w:rPr>
            </w:pPr>
            <w:r w:rsidRPr="00EA1607">
              <w:rPr>
                <w:b/>
                <w:sz w:val="28"/>
                <w:szCs w:val="28"/>
              </w:rPr>
              <w:t>MÙA XUÂN</w:t>
            </w: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Hát: Hoa lá mùa xuân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bài hát: Hoa lá mùa xuân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Đọc nhạc: Bài số 3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  <w:lang w:val="pt-BR"/>
              </w:rPr>
            </w:pPr>
            <w:r w:rsidRPr="00EA1607">
              <w:rPr>
                <w:sz w:val="28"/>
                <w:szCs w:val="28"/>
                <w:lang w:val="pt-BR"/>
              </w:rPr>
              <w:t>VDST: Đọc tên nốt theo kí hiệu bàn tay</w:t>
            </w: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đọc nhạc: Bài số 3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Thường thức âm nhạc: Câu chuyện về bài hát Chú voi con ở Bản Đôn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Đọc nhạc kết hợp gõ đệm theo hình vẽ.</w:t>
            </w: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đọc nhạc: Bài số 3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bài hát: Hoa lá mùa xuân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Trò chơi “Nhịp điệu trồng cây”</w:t>
            </w:r>
          </w:p>
        </w:tc>
      </w:tr>
      <w:tr w:rsidR="00E0552B" w:rsidRPr="00EA1607" w:rsidTr="00E0552B">
        <w:trPr>
          <w:cantSplit/>
          <w:trHeight w:val="869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43" w:type="dxa"/>
            <w:vMerge w:val="restart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sz w:val="28"/>
                <w:szCs w:val="28"/>
              </w:rPr>
            </w:pPr>
            <w:r w:rsidRPr="00EA1607">
              <w:rPr>
                <w:b/>
                <w:sz w:val="28"/>
                <w:szCs w:val="28"/>
              </w:rPr>
              <w:t>GIA ĐÌNH YÊU THƯƠNG</w:t>
            </w: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Hát: Mẹ ơi có biết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Nghe và hát theo lời ca với hai cao độ khác nhau</w:t>
            </w: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bài hát: Mẹ ơi có biết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Nghe nhạc: Ru con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  <w:trHeight w:val="1254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Thường thức âm nhạc: Nhạc cụ ma-ra-cát (maracas)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Nghe và vận động theo âm thanh cao thấp</w:t>
            </w:r>
          </w:p>
        </w:tc>
      </w:tr>
      <w:tr w:rsidR="00E0552B" w:rsidRPr="00EA1607" w:rsidTr="00E0552B">
        <w:trPr>
          <w:cantSplit/>
          <w:trHeight w:val="840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bài hát: Mẹ ơi có biết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Biểu diễn theo nhóm bài hát Mẹ ơi có biết</w:t>
            </w:r>
          </w:p>
        </w:tc>
      </w:tr>
      <w:tr w:rsidR="00E0552B" w:rsidRPr="00EA1607" w:rsidTr="00E0552B">
        <w:trPr>
          <w:cantSplit/>
          <w:trHeight w:val="852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843" w:type="dxa"/>
            <w:vMerge w:val="restart"/>
            <w:vAlign w:val="center"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Hát: Trang trại vui vẻ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bài hát: Trang trại vui vẻ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Đọc nhạc: Bài số 4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Hát đối đáp theo bài Trang trại vui vẻ</w:t>
            </w: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đọc nhạc: Bài số 4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Nghe nhạc: Vũ khúc đàn gà con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Đọc nhạc bài số 4 kết hợp vỗ tay theo tiết tấu</w:t>
            </w: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đọc nhạc: Bài số 4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bài hát: Trang trại vui vẻ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VDST: Trò chơi “Vận động cùng kiến vàng và gấu nâu”</w:t>
            </w: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43" w:type="dxa"/>
            <w:vMerge w:val="restart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sz w:val="28"/>
                <w:szCs w:val="28"/>
              </w:rPr>
            </w:pPr>
            <w:r w:rsidRPr="00EA1607">
              <w:rPr>
                <w:b/>
                <w:sz w:val="28"/>
                <w:szCs w:val="28"/>
              </w:rPr>
              <w:t>MÙA HÈ VUI</w:t>
            </w: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Hát: Ngày hè vui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bài hát: Ngày hè vui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Nhạc cụ: Dùng nhạc cụ gõ thể hiện các hình tiết tấu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Nghe nhạc: Mùa hè ước mong</w:t>
            </w:r>
          </w:p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- Ôn tập bài hát: Ngày hè vui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  <w:trHeight w:val="587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Ôn tập cuối năm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</w:p>
        </w:tc>
      </w:tr>
      <w:tr w:rsidR="00E0552B" w:rsidRPr="00EA1607" w:rsidTr="00E0552B">
        <w:trPr>
          <w:cantSplit/>
          <w:trHeight w:val="567"/>
        </w:trPr>
        <w:tc>
          <w:tcPr>
            <w:tcW w:w="900" w:type="dxa"/>
            <w:vAlign w:val="center"/>
          </w:tcPr>
          <w:p w:rsidR="00E0552B" w:rsidRPr="00EA1607" w:rsidRDefault="00E0552B" w:rsidP="004019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607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</w:tcPr>
          <w:p w:rsidR="00E0552B" w:rsidRPr="00EA1607" w:rsidRDefault="00E0552B" w:rsidP="0040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552B" w:rsidRPr="00EA1607" w:rsidRDefault="00E0552B" w:rsidP="0040196D">
            <w:pPr>
              <w:jc w:val="center"/>
              <w:rPr>
                <w:bCs/>
                <w:sz w:val="28"/>
                <w:szCs w:val="28"/>
              </w:rPr>
            </w:pPr>
            <w:r w:rsidRPr="00EA1607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877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  <w:r w:rsidRPr="00EA1607">
              <w:rPr>
                <w:sz w:val="28"/>
                <w:szCs w:val="28"/>
              </w:rPr>
              <w:t>Kiểm tra đánh giá cuối năm</w:t>
            </w:r>
          </w:p>
        </w:tc>
        <w:tc>
          <w:tcPr>
            <w:tcW w:w="2880" w:type="dxa"/>
            <w:vAlign w:val="center"/>
          </w:tcPr>
          <w:p w:rsidR="00E0552B" w:rsidRPr="00EA1607" w:rsidRDefault="00E0552B" w:rsidP="00E0552B">
            <w:pPr>
              <w:jc w:val="both"/>
              <w:rPr>
                <w:sz w:val="28"/>
                <w:szCs w:val="28"/>
              </w:rPr>
            </w:pPr>
          </w:p>
        </w:tc>
      </w:tr>
    </w:tbl>
    <w:p w:rsidR="00983B61" w:rsidRPr="00E0552B" w:rsidRDefault="00983B61"/>
    <w:sectPr w:rsidR="00983B61" w:rsidRPr="00E0552B" w:rsidSect="0080144E">
      <w:pgSz w:w="11907" w:h="16840" w:code="9"/>
      <w:pgMar w:top="1134" w:right="1134" w:bottom="1134" w:left="1418" w:header="720" w:footer="62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B"/>
    <w:rsid w:val="00737182"/>
    <w:rsid w:val="00983B61"/>
    <w:rsid w:val="00E0552B"/>
    <w:rsid w:val="00E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2B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552B"/>
    <w:pPr>
      <w:keepNext/>
      <w:jc w:val="center"/>
      <w:outlineLvl w:val="1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qFormat/>
    <w:rsid w:val="00E0552B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552B"/>
    <w:rPr>
      <w:rFonts w:eastAsia="Times New Roman" w:cs="Times New Roman"/>
      <w:b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E0552B"/>
    <w:rPr>
      <w:rFonts w:eastAsia="Times New Roman" w:cs="Times New Roman"/>
      <w:b/>
      <w:bCs/>
      <w:sz w:val="20"/>
      <w:szCs w:val="24"/>
    </w:rPr>
  </w:style>
  <w:style w:type="paragraph" w:styleId="Footer">
    <w:name w:val="footer"/>
    <w:basedOn w:val="Normal"/>
    <w:link w:val="FooterChar"/>
    <w:rsid w:val="00E05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552B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2B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552B"/>
    <w:pPr>
      <w:keepNext/>
      <w:jc w:val="center"/>
      <w:outlineLvl w:val="1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qFormat/>
    <w:rsid w:val="00E0552B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552B"/>
    <w:rPr>
      <w:rFonts w:eastAsia="Times New Roman" w:cs="Times New Roman"/>
      <w:b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E0552B"/>
    <w:rPr>
      <w:rFonts w:eastAsia="Times New Roman" w:cs="Times New Roman"/>
      <w:b/>
      <w:bCs/>
      <w:sz w:val="20"/>
      <w:szCs w:val="24"/>
    </w:rPr>
  </w:style>
  <w:style w:type="paragraph" w:styleId="Footer">
    <w:name w:val="footer"/>
    <w:basedOn w:val="Normal"/>
    <w:link w:val="FooterChar"/>
    <w:rsid w:val="00E05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552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2021-07-04T23:29:00Z</dcterms:created>
  <dcterms:modified xsi:type="dcterms:W3CDTF">2021-07-04T23:29:00Z</dcterms:modified>
</cp:coreProperties>
</file>