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14444" w14:textId="77777777" w:rsidR="0086179D" w:rsidRDefault="0086179D" w:rsidP="00BB332C">
      <w:pPr>
        <w:rPr>
          <w:lang w:val="en-US"/>
        </w:rPr>
      </w:pPr>
    </w:p>
    <w:tbl>
      <w:tblPr>
        <w:tblpPr w:leftFromText="180" w:rightFromText="180" w:vertAnchor="text" w:horzAnchor="margin" w:tblpXSpec="center" w:tblpY="83"/>
        <w:tblW w:w="11070" w:type="dxa"/>
        <w:tblLayout w:type="fixed"/>
        <w:tblCellMar>
          <w:left w:w="0" w:type="dxa"/>
          <w:right w:w="0" w:type="dxa"/>
        </w:tblCellMar>
        <w:tblLook w:val="01E0" w:firstRow="1" w:lastRow="1" w:firstColumn="1" w:lastColumn="1" w:noHBand="0" w:noVBand="0"/>
      </w:tblPr>
      <w:tblGrid>
        <w:gridCol w:w="4950"/>
        <w:gridCol w:w="6120"/>
      </w:tblGrid>
      <w:tr w:rsidR="0028728C" w:rsidRPr="001F6FFF" w14:paraId="32C30252" w14:textId="77777777" w:rsidTr="00D3425D">
        <w:trPr>
          <w:trHeight w:val="866"/>
        </w:trPr>
        <w:tc>
          <w:tcPr>
            <w:tcW w:w="4950" w:type="dxa"/>
          </w:tcPr>
          <w:p w14:paraId="051DCB6A" w14:textId="69F7A930" w:rsidR="0028728C" w:rsidRPr="0028728C" w:rsidRDefault="0028728C" w:rsidP="00D3425D">
            <w:pPr>
              <w:pStyle w:val="TableParagraph"/>
              <w:jc w:val="center"/>
              <w:rPr>
                <w:sz w:val="26"/>
                <w:szCs w:val="26"/>
                <w:lang w:val="en-US"/>
              </w:rPr>
            </w:pPr>
            <w:r w:rsidRPr="00F53FE6">
              <w:rPr>
                <w:sz w:val="26"/>
                <w:szCs w:val="26"/>
              </w:rPr>
              <w:t xml:space="preserve">PHÒNG GD &amp; ĐT </w:t>
            </w:r>
            <w:r>
              <w:rPr>
                <w:sz w:val="26"/>
                <w:szCs w:val="26"/>
                <w:lang w:val="en-US"/>
              </w:rPr>
              <w:t>………….</w:t>
            </w:r>
          </w:p>
          <w:p w14:paraId="63114BFE" w14:textId="6AD0031C" w:rsidR="0028728C" w:rsidRPr="001E5826" w:rsidRDefault="0028728C" w:rsidP="00D3425D">
            <w:pPr>
              <w:pStyle w:val="TableParagraph"/>
              <w:jc w:val="center"/>
              <w:rPr>
                <w:b/>
                <w:sz w:val="26"/>
                <w:szCs w:val="26"/>
                <w:lang w:val="en-US"/>
              </w:rPr>
            </w:pPr>
            <w:r w:rsidRPr="001E5826">
              <w:rPr>
                <w:b/>
                <w:sz w:val="26"/>
                <w:szCs w:val="26"/>
              </w:rPr>
              <w:t xml:space="preserve">TRƯỜNG </w:t>
            </w:r>
            <w:r w:rsidRPr="001E5826">
              <w:rPr>
                <w:b/>
                <w:sz w:val="26"/>
                <w:szCs w:val="26"/>
                <w:lang w:val="en-US"/>
              </w:rPr>
              <w:t xml:space="preserve">TH </w:t>
            </w:r>
            <w:r>
              <w:rPr>
                <w:b/>
                <w:sz w:val="26"/>
                <w:szCs w:val="26"/>
                <w:lang w:val="en-US"/>
              </w:rPr>
              <w:t>…………………</w:t>
            </w:r>
          </w:p>
          <w:p w14:paraId="299D28BD" w14:textId="77777777" w:rsidR="0028728C" w:rsidRPr="00BC5427" w:rsidRDefault="0028728C" w:rsidP="00D3425D">
            <w:pPr>
              <w:pStyle w:val="TableParagraph"/>
              <w:jc w:val="center"/>
              <w:rPr>
                <w:b/>
                <w:sz w:val="26"/>
                <w:szCs w:val="26"/>
                <w:lang w:val="en-US"/>
              </w:rPr>
            </w:pPr>
            <w:r>
              <w:rPr>
                <w:noProof/>
                <w:sz w:val="24"/>
                <w:szCs w:val="24"/>
                <w:lang w:val="en-US"/>
              </w:rPr>
              <mc:AlternateContent>
                <mc:Choice Requires="wps">
                  <w:drawing>
                    <wp:anchor distT="0" distB="0" distL="114300" distR="114300" simplePos="0" relativeHeight="251659264" behindDoc="0" locked="0" layoutInCell="1" allowOverlap="1" wp14:anchorId="7E3CDB4D" wp14:editId="7FB61F2A">
                      <wp:simplePos x="0" y="0"/>
                      <wp:positionH relativeFrom="column">
                        <wp:posOffset>807720</wp:posOffset>
                      </wp:positionH>
                      <wp:positionV relativeFrom="paragraph">
                        <wp:posOffset>13970</wp:posOffset>
                      </wp:positionV>
                      <wp:extent cx="16306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1630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6pt,1.1pt" to="19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" strokecolor="#4472c4 [3204]" strokeweight=".5pt">
                      <v:stroke joinstyle="miter"/>
                    </v:line>
                  </w:pict>
                </mc:Fallback>
              </mc:AlternateContent>
            </w:r>
          </w:p>
        </w:tc>
        <w:tc>
          <w:tcPr>
            <w:tcW w:w="6120" w:type="dxa"/>
          </w:tcPr>
          <w:p w14:paraId="0D30AFDB" w14:textId="77777777" w:rsidR="0028728C" w:rsidRPr="00F53FE6" w:rsidRDefault="0028728C" w:rsidP="00D3425D">
            <w:pPr>
              <w:pStyle w:val="TableParagraph"/>
              <w:jc w:val="center"/>
              <w:rPr>
                <w:sz w:val="26"/>
                <w:szCs w:val="26"/>
              </w:rPr>
            </w:pPr>
            <w:r w:rsidRPr="00F53FE6">
              <w:rPr>
                <w:sz w:val="26"/>
                <w:szCs w:val="26"/>
              </w:rPr>
              <w:t>CỘNG HOÀ XÃ HỘI CHỦ NGHĨA VIỆT NAM</w:t>
            </w:r>
          </w:p>
          <w:p w14:paraId="1FD72C31" w14:textId="77777777" w:rsidR="0028728C" w:rsidRDefault="0028728C" w:rsidP="00D3425D">
            <w:pPr>
              <w:pStyle w:val="TableParagraph"/>
              <w:jc w:val="center"/>
              <w:rPr>
                <w:i/>
                <w:sz w:val="28"/>
                <w:szCs w:val="28"/>
                <w:lang w:val="en-US"/>
              </w:rPr>
            </w:pPr>
            <w:r w:rsidRPr="001E5826">
              <w:rPr>
                <w:sz w:val="26"/>
                <w:szCs w:val="26"/>
              </w:rPr>
              <w:t>Độc lập - Tự do - Hạnh phúc</w:t>
            </w:r>
            <w:r>
              <w:rPr>
                <w:i/>
                <w:sz w:val="28"/>
                <w:szCs w:val="28"/>
                <w:lang w:val="en-US"/>
              </w:rPr>
              <w:t xml:space="preserve"> </w:t>
            </w:r>
          </w:p>
          <w:p w14:paraId="1CC72028" w14:textId="77777777" w:rsidR="0028728C" w:rsidRPr="00546769" w:rsidRDefault="0028728C" w:rsidP="00D3425D">
            <w:pPr>
              <w:pStyle w:val="TableParagraph"/>
              <w:jc w:val="center"/>
              <w:rPr>
                <w:i/>
                <w:sz w:val="10"/>
                <w:szCs w:val="28"/>
                <w:lang w:val="en-US"/>
              </w:rPr>
            </w:pPr>
            <w:r w:rsidRPr="00546769">
              <w:rPr>
                <w:noProof/>
                <w:sz w:val="6"/>
                <w:szCs w:val="24"/>
                <w:lang w:val="en-US"/>
              </w:rPr>
              <mc:AlternateContent>
                <mc:Choice Requires="wps">
                  <w:drawing>
                    <wp:anchor distT="0" distB="0" distL="114300" distR="114300" simplePos="0" relativeHeight="251660288" behindDoc="0" locked="0" layoutInCell="1" allowOverlap="1" wp14:anchorId="08D69AC1" wp14:editId="2BFB8168">
                      <wp:simplePos x="0" y="0"/>
                      <wp:positionH relativeFrom="column">
                        <wp:posOffset>956310</wp:posOffset>
                      </wp:positionH>
                      <wp:positionV relativeFrom="paragraph">
                        <wp:posOffset>4868</wp:posOffset>
                      </wp:positionV>
                      <wp:extent cx="1965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4pt" to="23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tgEAAMMDAAAOAAAAZHJzL2Uyb0RvYy54bWysU8GOEzEMvSPxD1HudKaVqNh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" strokecolor="#4472c4 [3204]" strokeweight=".5pt">
                      <v:stroke joinstyle="miter"/>
                    </v:line>
                  </w:pict>
                </mc:Fallback>
              </mc:AlternateContent>
            </w:r>
          </w:p>
          <w:p w14:paraId="1E295588" w14:textId="71066600" w:rsidR="0028728C" w:rsidRPr="001F6FFF" w:rsidRDefault="0028728C" w:rsidP="00D3425D">
            <w:pPr>
              <w:pStyle w:val="TableParagraph"/>
              <w:jc w:val="center"/>
              <w:rPr>
                <w:b/>
                <w:sz w:val="26"/>
                <w:szCs w:val="26"/>
                <w:lang w:val="en-US"/>
              </w:rPr>
            </w:pPr>
            <w:r>
              <w:rPr>
                <w:i/>
                <w:sz w:val="28"/>
                <w:szCs w:val="28"/>
                <w:lang w:val="en-US"/>
              </w:rPr>
              <w:t>……….</w:t>
            </w:r>
            <w:r w:rsidRPr="008F5EDC">
              <w:rPr>
                <w:i/>
                <w:sz w:val="28"/>
                <w:szCs w:val="28"/>
              </w:rPr>
              <w:t xml:space="preserve">, ngày </w:t>
            </w:r>
            <w:r>
              <w:rPr>
                <w:i/>
                <w:sz w:val="28"/>
                <w:szCs w:val="28"/>
                <w:lang w:val="en-US"/>
              </w:rPr>
              <w:t>20</w:t>
            </w:r>
            <w:r w:rsidRPr="008F5EDC">
              <w:rPr>
                <w:i/>
                <w:sz w:val="28"/>
                <w:szCs w:val="28"/>
              </w:rPr>
              <w:t xml:space="preserve"> tháng </w:t>
            </w:r>
            <w:r>
              <w:rPr>
                <w:i/>
                <w:sz w:val="28"/>
                <w:szCs w:val="28"/>
                <w:lang w:val="en-US"/>
              </w:rPr>
              <w:t>08</w:t>
            </w:r>
            <w:r>
              <w:rPr>
                <w:i/>
                <w:sz w:val="28"/>
                <w:szCs w:val="28"/>
              </w:rPr>
              <w:t xml:space="preserve"> năm 202</w:t>
            </w:r>
            <w:r>
              <w:rPr>
                <w:i/>
                <w:sz w:val="28"/>
                <w:szCs w:val="28"/>
                <w:lang w:val="en-US"/>
              </w:rPr>
              <w:t>1</w:t>
            </w:r>
          </w:p>
        </w:tc>
      </w:tr>
    </w:tbl>
    <w:p w14:paraId="6AA03B76" w14:textId="77777777" w:rsidR="0028728C" w:rsidRDefault="0028728C" w:rsidP="00BB332C">
      <w:pPr>
        <w:rPr>
          <w:lang w:val="en-US"/>
        </w:rPr>
      </w:pPr>
    </w:p>
    <w:p w14:paraId="1D84091C" w14:textId="531AD702" w:rsidR="0028728C" w:rsidRPr="006F43B0" w:rsidRDefault="0028728C" w:rsidP="0028728C">
      <w:pPr>
        <w:jc w:val="center"/>
        <w:rPr>
          <w:b/>
          <w:lang w:val="en-US"/>
        </w:rPr>
      </w:pPr>
      <w:r w:rsidRPr="006F43B0">
        <w:rPr>
          <w:b/>
          <w:lang w:val="en-US"/>
        </w:rPr>
        <w:t>BÀI THU HOẠCH CHÍNH TRỊ HÈ 2021</w:t>
      </w:r>
    </w:p>
    <w:p w14:paraId="6D5E3B6E" w14:textId="51DA5CE0" w:rsidR="0028728C" w:rsidRDefault="0028728C" w:rsidP="0028728C">
      <w:pPr>
        <w:jc w:val="center"/>
        <w:rPr>
          <w:lang w:val="en-US"/>
        </w:rPr>
      </w:pPr>
      <w:r>
        <w:rPr>
          <w:lang w:val="en-US"/>
        </w:rPr>
        <w:t>(BÀI SỐ 2)</w:t>
      </w:r>
    </w:p>
    <w:p w14:paraId="0A0832D8" w14:textId="52FA7C7D" w:rsidR="006F43B0" w:rsidRDefault="006F43B0" w:rsidP="006F43B0">
      <w:pPr>
        <w:tabs>
          <w:tab w:val="left" w:leader="dot" w:pos="9180"/>
        </w:tabs>
        <w:rPr>
          <w:lang w:val="en-US"/>
        </w:rPr>
      </w:pPr>
      <w:r>
        <w:rPr>
          <w:lang w:val="en-US"/>
        </w:rPr>
        <w:t xml:space="preserve">Họ và tên: </w:t>
      </w:r>
      <w:r>
        <w:rPr>
          <w:lang w:val="en-US"/>
        </w:rPr>
        <w:tab/>
      </w:r>
    </w:p>
    <w:p w14:paraId="6E869B2D" w14:textId="2480F8F4" w:rsidR="006F43B0" w:rsidRDefault="006F43B0" w:rsidP="006F43B0">
      <w:pPr>
        <w:tabs>
          <w:tab w:val="left" w:leader="dot" w:pos="9180"/>
        </w:tabs>
        <w:rPr>
          <w:lang w:val="en-US"/>
        </w:rPr>
      </w:pPr>
      <w:r>
        <w:rPr>
          <w:lang w:val="en-US"/>
        </w:rPr>
        <w:t>Đơn vị:</w:t>
      </w:r>
      <w:r>
        <w:rPr>
          <w:lang w:val="en-US"/>
        </w:rPr>
        <w:tab/>
      </w:r>
    </w:p>
    <w:p w14:paraId="6428804D" w14:textId="6BBAB8D5" w:rsidR="0028728C" w:rsidRPr="0028728C" w:rsidRDefault="0028728C" w:rsidP="0028728C">
      <w:pPr>
        <w:ind w:firstLine="720"/>
        <w:rPr>
          <w:b/>
          <w:u w:val="single"/>
          <w:lang w:val="en-US"/>
        </w:rPr>
      </w:pPr>
      <w:r w:rsidRPr="0028728C">
        <w:rPr>
          <w:b/>
          <w:u w:val="single"/>
          <w:lang w:val="en-US"/>
        </w:rPr>
        <w:t>Câu hỏi:</w:t>
      </w:r>
    </w:p>
    <w:p w14:paraId="67FBC1F5" w14:textId="2FA367DB" w:rsidR="005F3B91" w:rsidRDefault="005F3B91" w:rsidP="0028728C">
      <w:pPr>
        <w:ind w:firstLine="720"/>
        <w:rPr>
          <w:lang w:val="en-US"/>
        </w:rPr>
      </w:pPr>
      <w:r>
        <w:rPr>
          <w:lang w:val="en-US"/>
        </w:rPr>
        <w:t>Đồng chí hãy trình bày mục tiêu và các đột phá chiến lược phát triển kinh tế xã hội 10 năm 2021 – 2030? Để tực hiện đạt hiệu quả một trong các khâu đột phá thuộc lĩnh vực ngành mà các đồng chí đang công tác</w:t>
      </w:r>
      <w:r w:rsidR="00910BBD">
        <w:rPr>
          <w:lang w:val="en-US"/>
        </w:rPr>
        <w:t>. Cần có những giải pháp gì? Liên hệ tực tiễn địa phương.</w:t>
      </w:r>
    </w:p>
    <w:p w14:paraId="4129E3BA" w14:textId="643F1C2B" w:rsidR="0028728C" w:rsidRPr="002D1DB4" w:rsidRDefault="0028728C" w:rsidP="0028728C">
      <w:pPr>
        <w:jc w:val="center"/>
        <w:rPr>
          <w:lang w:val="en-US"/>
        </w:rPr>
      </w:pPr>
      <w:r w:rsidRPr="002D1DB4">
        <w:rPr>
          <w:lang w:val="en-US"/>
        </w:rPr>
        <w:t>Bài làm:</w:t>
      </w:r>
    </w:p>
    <w:p w14:paraId="1134C9D3" w14:textId="77777777" w:rsidR="004E58EF" w:rsidRPr="002D1DB4" w:rsidRDefault="004E58EF" w:rsidP="0028728C">
      <w:pPr>
        <w:ind w:firstLine="720"/>
        <w:rPr>
          <w:b/>
        </w:rPr>
      </w:pPr>
      <w:r w:rsidRPr="002D1DB4">
        <w:rPr>
          <w:b/>
        </w:rPr>
        <w:t>MỤC TIÊU</w:t>
      </w:r>
    </w:p>
    <w:p w14:paraId="312F6092" w14:textId="77777777" w:rsidR="001F0EC2" w:rsidRPr="00BB332C" w:rsidRDefault="001F0EC2" w:rsidP="0028728C">
      <w:pPr>
        <w:ind w:firstLine="720"/>
      </w:pPr>
      <w:r w:rsidRPr="00BB332C">
        <w:t>Phấn đấu đến năm 2030, là nước đang phát triển có công nghiệp hiện đại, thu nhập trung bình cao; có thể chế quản lý hiện đại, cạnh tranh, hiệu lực, hiệu quả; kinh tế phát triển năng động, nhanh và bền vững, độc lập, tự chủ trên cơ sở khoa học, công nghệ, đổi mới sáng tạo gắn với nâng cao hiệu quả trong hoạt động đối ngoại và hội nhập quốc tế; khơi dậy khát vọng phát triển đất nước, phát huy sức sáng tạo, ý chí và sức mạnh toàn dân tộc, xây dựng xã hội phồn vinh, dân chủ, công bằng, văn minh, trật tự, kỷ cương, an toàn, bảo đảm cuộc sống bình yên, hạnh phúc của nhân dân; không ngừng nâng cao đời sống mọi mặt của nhân dân; bảo vệ vững chắc Tổ quốc, môi trường hòa bình, ổn định để phát triển đất nước; nâng cao vị thế và uy tín của Việt Nam trên trường quốc tế. Phấn đấu đến năm 2045 trở thành nước phát triển, thu nhập cao.</w:t>
      </w:r>
    </w:p>
    <w:p w14:paraId="01988E5F" w14:textId="3A4C4583" w:rsidR="006D4F28" w:rsidRPr="002D1DB4" w:rsidRDefault="002D1DB4" w:rsidP="002D1DB4">
      <w:pPr>
        <w:ind w:firstLine="720"/>
        <w:rPr>
          <w:b/>
        </w:rPr>
      </w:pPr>
      <w:r w:rsidRPr="002D1DB4">
        <w:rPr>
          <w:b/>
        </w:rPr>
        <w:t>3 ĐỘT PHÁ CHIẾN LƯỢC</w:t>
      </w:r>
    </w:p>
    <w:p w14:paraId="68DCCFF6" w14:textId="77777777" w:rsidR="0026021A" w:rsidRPr="00BB332C" w:rsidRDefault="0026021A" w:rsidP="002D1DB4">
      <w:pPr>
        <w:ind w:firstLine="720"/>
      </w:pPr>
      <w:bookmarkStart w:id="0" w:name="_GoBack"/>
      <w:r w:rsidRPr="00BB332C">
        <w:t>1. Tiếp tục hoàn thiện và nâng cao chất lượng thể chế kinh tế thị trưởng định hướng xã hội chủ nghĩa đầy đủ, đồng bộ, hiện đại, hội nhập, trọng tâm là thị trường các yếu tố sản xuất, nhất là thị trường quyền sử dụng đất, khoa học, công nghệ. Huy động, sử dụng các nguồn lực thực hiện theo cơ chế thị trường. Đổi mới quản trị quốc gia theo hướng hiện đại, nhất là quản lý phát triển và quản lý xã hội. Xây dựng bộ máy nhà nước pháp quyền xã hội chủ nghĩa tinh gọn, hiệu lực và hiệu quả; đẩy mạnh phân cấp, phân quyền bảo đảm quản lý thống nhất, phát huy tính chủ động, sáng tạo và trách nhiệm của các cấp, các ngành.</w:t>
      </w:r>
    </w:p>
    <w:p w14:paraId="7A22FF55" w14:textId="77777777" w:rsidR="0026021A" w:rsidRPr="00BB332C" w:rsidRDefault="0026021A" w:rsidP="002D1DB4">
      <w:pPr>
        <w:ind w:firstLine="720"/>
      </w:pPr>
      <w:r w:rsidRPr="00BB332C">
        <w:lastRenderedPageBreak/>
        <w:t>2. Tiếp tục phát triển toàn diện nguồn nhân lực, khoa học, công nghệ, đổi mới sáng tạo gắn với khơi dậy khát vọng phát triển đất nước, lòng tự hào dân tộc, ý chí tự cường và phát huy giá trị văn hóa, con người Việt Nam.</w:t>
      </w:r>
    </w:p>
    <w:p w14:paraId="2BAA6075" w14:textId="77777777" w:rsidR="0026021A" w:rsidRPr="00BB332C" w:rsidRDefault="0026021A" w:rsidP="002D1DB4">
      <w:pPr>
        <w:ind w:firstLine="720"/>
      </w:pPr>
      <w:r w:rsidRPr="00BB332C">
        <w:t>Đẩy nhanh thực hiện đổi mới căn bản, toàn diện và nâng cao chất lượng giáo dục, đào tạo, trọng tâm là hiện đại hóa và thay đổi phương thức giáo dục, đào tạo, nhất là giáo dục đại học, giáo dục nghề nghiệp. Chú trọng đào tạo nhân lực chất lượng cao, phát hiện và bồi dưỡng nhân tài; có chính sách vượt trội để thu hút, trọng dụng nhân tài, chuyên gia cả trong và ngoài nước. Xây dựng đội ngũ cán bộ lãnh đạo, quản lý, công chức có phẩm chất tốt, chuyên nghiệp, tận tụy, phục vụ nhân dân.</w:t>
      </w:r>
    </w:p>
    <w:p w14:paraId="424336A8" w14:textId="77777777" w:rsidR="0026021A" w:rsidRPr="00BB332C" w:rsidRDefault="0026021A" w:rsidP="002D1DB4">
      <w:pPr>
        <w:ind w:firstLine="720"/>
      </w:pPr>
      <w:r w:rsidRPr="00BB332C">
        <w:t>Phát triển mạnh mẽ khoa học công nghệ, đổi mới sáng tạo và chuyển đổi số để tạo bứt phá về năng suất, chất lượng, hiệu quả và sức cạnh tranh. Có thể chế, cơ chế, chính sách đặc thù, vượt trội, thúc đẩy đổi mới sáng tạo, ứng dụng, chuyển giao công nghệ; nâng cao năng lực nghiên cứu, làm chủ một số công nghệ mới, hình thành năng lực sản xuất mới có tính tự chủ và khả năng thích ứng, chống chịu của nền kinh tế, lấy doanh nghiệp làm trung tâm nghiên cứu phát triển, ứng dụng và chuyển giao công nghệ, ứng dụng công nghệ số. Phát triển hệ thống đổi mới sáng tạo quốc gia, hệ sinh thái khởi nghiệp đổi mới sáng tạo.</w:t>
      </w:r>
    </w:p>
    <w:p w14:paraId="27948FD1" w14:textId="77777777" w:rsidR="0026021A" w:rsidRPr="00BB332C" w:rsidRDefault="0026021A" w:rsidP="002D1DB4">
      <w:pPr>
        <w:ind w:firstLine="720"/>
      </w:pPr>
      <w:r w:rsidRPr="00BB332C">
        <w:t>Phát huy giá trị văn hóa, sức mạnh con người Việt Nam; khơi dậy mạnh mẽ khát vọng phát triển của dân tộc, tinh thần yêu nước, tự hào, ý chí tự cường và lòng nhân ái, tinh thần đoàn kết, đồng thuận xã hội; xây dựng môi trường và đời sống văn hóa phong phú, đa dạng, văn minh, lành mạnh, hội nhập quốc tế, đề cao ý thức, trách nhiệm, đạo đức xã hội, sống và làm việc theo pháp luật.</w:t>
      </w:r>
    </w:p>
    <w:p w14:paraId="095E1507" w14:textId="77777777" w:rsidR="0026021A" w:rsidRPr="00BB332C" w:rsidRDefault="0026021A" w:rsidP="002D1DB4">
      <w:pPr>
        <w:ind w:firstLine="720"/>
      </w:pPr>
      <w:r w:rsidRPr="00BB332C">
        <w:t xml:space="preserve">3. Tiếp tục hoàn thiện hệ thống kết cấu hạ tầng kinh tế, xã hội đồng bộ, hiện đại, trọng tâm là ưu tiên phát triển hạ tầng trọng yếu về giao thông, năng lượng, công nghệ thông tin, đô thị lớn, hạ tầng ứng phó với biến đổi khí hậu. Phát triển mạnh hạ tầng số, xây dựng và phát triển đồng bộ hạ tầng dữ liệu quốc gia, vùng, địa phương </w:t>
      </w:r>
      <w:bookmarkEnd w:id="0"/>
      <w:r w:rsidRPr="00BB332C">
        <w:t>kết nối đồng bộ, thống nhất, tạo nền tảng phát triển kinh tế số, xã hội số.</w:t>
      </w:r>
    </w:p>
    <w:p w14:paraId="2971F840" w14:textId="499C2DAC" w:rsidR="006D4F28" w:rsidRPr="00BB332C" w:rsidRDefault="005402EB" w:rsidP="00BB332C">
      <w:pPr>
        <w:ind w:firstLine="720"/>
        <w:rPr>
          <w:b/>
        </w:rPr>
      </w:pPr>
      <w:r w:rsidRPr="00BB332C">
        <w:rPr>
          <w:b/>
        </w:rPr>
        <w:t>Để thực hiện đạt hiệu quả 1 trong các khâu đột phá thuộc lĩnh vực ngành mà đ/c đang công tác cần có những giải pháp gì ? Liên hệ thực tế tại địa phương ?</w:t>
      </w:r>
    </w:p>
    <w:p w14:paraId="0790FFFF" w14:textId="73375054" w:rsidR="00313A2F" w:rsidRPr="00BB332C" w:rsidRDefault="0093394C" w:rsidP="0086179D">
      <w:pPr>
        <w:ind w:firstLine="720"/>
      </w:pPr>
      <w:r w:rsidRPr="00BB332C">
        <w:t>Trong 3 khâu đột phá đã nêu trên, tôi nhận thấy khâu đột phát thứ hai có tầm quan trọng lớn trong gi</w:t>
      </w:r>
      <w:r w:rsidR="00ED14E2" w:rsidRPr="00BB332C">
        <w:t xml:space="preserve">ai đoạn phát triển và hội nhập </w:t>
      </w:r>
      <w:r w:rsidRPr="00BB332C">
        <w:t>hiện nay</w:t>
      </w:r>
      <w:r w:rsidR="00ED14E2" w:rsidRPr="00BB332C">
        <w:t>, vì vậy chúng ta cần có những giải pháp sau:</w:t>
      </w:r>
    </w:p>
    <w:p w14:paraId="4BD6837E" w14:textId="588C9462" w:rsidR="008E0A56" w:rsidRPr="00BB332C" w:rsidRDefault="008E0A56" w:rsidP="0086179D">
      <w:pPr>
        <w:ind w:firstLine="720"/>
      </w:pPr>
      <w:r w:rsidRPr="00BB332C">
        <w:t>Đối với công tác phát triển nguồn nhân lực và nhân lự</w:t>
      </w:r>
      <w:r w:rsidR="00D92833" w:rsidRPr="00BB332C">
        <w:t>c cao</w:t>
      </w:r>
      <w:r w:rsidRPr="00BB332C">
        <w:t xml:space="preserve"> là nhiệm vụ then chốt để tạo ra những thế hệ tài năng vừa hồng, vừa chuyên cho xã hội. Bởi cái nghề giáo dục có những đặc điểm quan trọng hơn những ngành nghề khác. Nếu một </w:t>
      </w:r>
      <w:r w:rsidRPr="00BB332C">
        <w:lastRenderedPageBreak/>
        <w:t xml:space="preserve">người thầy có năng lực kém sẽ làm dốt cả một thế hệ. Do đó việc phát triển nguồn nhân lực </w:t>
      </w:r>
      <w:r w:rsidR="00D92833" w:rsidRPr="00BB332C">
        <w:t xml:space="preserve">phải </w:t>
      </w:r>
      <w:r w:rsidRPr="00BB332C">
        <w:t>luôn được nghiên cứu và phát triển mọt cách mạnh mẽ, chất lượng.</w:t>
      </w:r>
    </w:p>
    <w:p w14:paraId="7F7F5177" w14:textId="51595EE0" w:rsidR="008E0A56" w:rsidRPr="00BB332C" w:rsidRDefault="00D92833" w:rsidP="0086179D">
      <w:pPr>
        <w:ind w:firstLine="720"/>
      </w:pPr>
      <w:r w:rsidRPr="00BB332C">
        <w:t>Chúng ta cần đ</w:t>
      </w:r>
      <w:r w:rsidR="008E0A56" w:rsidRPr="00BB332C">
        <w:t>ề ra nhiều chương trình hành động nhằm nâng cao chất lượng nguồn nhân lực, cụ thể chúng tôi đã chia ra ba chương trình gồm: Tự học – Học tập lẫn nhau – Tiếp nhận nguồn nhân lực mới.</w:t>
      </w:r>
    </w:p>
    <w:p w14:paraId="52654CB2" w14:textId="77777777" w:rsidR="008E0A56" w:rsidRPr="00BB332C" w:rsidRDefault="008E0A56" w:rsidP="0086179D">
      <w:pPr>
        <w:ind w:firstLine="720"/>
      </w:pPr>
      <w:r w:rsidRPr="00BB332C">
        <w:t xml:space="preserve">- Đối với chương trình tự học: </w:t>
      </w:r>
    </w:p>
    <w:p w14:paraId="170FC7F4" w14:textId="20771052" w:rsidR="008E0A56" w:rsidRPr="00BB332C" w:rsidRDefault="008E0A56" w:rsidP="0086179D">
      <w:pPr>
        <w:ind w:firstLine="720"/>
      </w:pPr>
      <w:r w:rsidRPr="00BB332C">
        <w:t xml:space="preserve">+ </w:t>
      </w:r>
      <w:r w:rsidR="00955DAC" w:rsidRPr="00BB332C">
        <w:t>Cần động</w:t>
      </w:r>
      <w:r w:rsidRPr="00BB332C">
        <w:t xml:space="preserve"> viên kịp thời những CBGV không ngừng tự học, tự rèn luyện để phát triển chuyên môn nghiệp vụ như: Tạo điều kiện cho CBGV tham gia học các lớp đại học tại chức, </w:t>
      </w:r>
    </w:p>
    <w:p w14:paraId="53768A3F" w14:textId="0100ED78" w:rsidR="008E0A56" w:rsidRPr="00BB332C" w:rsidRDefault="008E0A56" w:rsidP="0086179D">
      <w:pPr>
        <w:ind w:firstLine="720"/>
      </w:pPr>
      <w:r w:rsidRPr="00BB332C">
        <w:t xml:space="preserve">+ </w:t>
      </w:r>
      <w:r w:rsidR="00955DAC" w:rsidRPr="00BB332C">
        <w:t>L</w:t>
      </w:r>
      <w:r w:rsidRPr="00BB332C">
        <w:t>ựa chọn những CBGV giỏi, nhiệt tình và tâm huyết với nghề nghiệp làm nòng cốt để chia sẻ, hỗ ttrợ các giáo viên khác trong đơn vị bằng nhiều hình thức như tổ chức tập huấn chuyên môn, sinh hoạt chuyên đề,… nhằm tạo ra môi trường học tập lẫn nhau để cùng hoàn thành tốt công tác dạy và học.</w:t>
      </w:r>
    </w:p>
    <w:p w14:paraId="05A26BFB" w14:textId="4E0A95E9" w:rsidR="008E0A56" w:rsidRPr="00BB332C" w:rsidRDefault="008E0A56" w:rsidP="0086179D">
      <w:pPr>
        <w:ind w:firstLine="720"/>
      </w:pPr>
      <w:r w:rsidRPr="00BB332C">
        <w:t xml:space="preserve">+ Đặc biệt, thực hiện chương trình giáo dục phổ thông 2018, </w:t>
      </w:r>
      <w:r w:rsidR="00955DAC" w:rsidRPr="00BB332C">
        <w:t>cần</w:t>
      </w:r>
      <w:r w:rsidRPr="00BB332C">
        <w:t xml:space="preserve"> lựa chọn đội ngũ giáo viên giỏi làm cán bộ cốn cán, tham gia các lớp tập huấn chuyên môn, sách giáo khoa và về tập huấn tại đơn vị, cùng với giáo viên trong trường nghiên cứu học tập, hoàn thiện các kế hoạch để tiển khai thực hiện có hiệu quả chhương trình này của Bộ giáo dục.</w:t>
      </w:r>
    </w:p>
    <w:p w14:paraId="43152E89" w14:textId="77777777" w:rsidR="008E0A56" w:rsidRPr="00BB332C" w:rsidRDefault="008E0A56" w:rsidP="0086179D">
      <w:pPr>
        <w:ind w:firstLine="720"/>
      </w:pPr>
      <w:r w:rsidRPr="00BB332C">
        <w:t>- Đối với chương trình tiếp nhận nguồn nhân lực mới:</w:t>
      </w:r>
    </w:p>
    <w:p w14:paraId="1EA71A02" w14:textId="1813B8E0" w:rsidR="008E0A56" w:rsidRPr="00BB332C" w:rsidRDefault="008E0A56" w:rsidP="0086179D">
      <w:pPr>
        <w:ind w:firstLine="720"/>
      </w:pPr>
      <w:r w:rsidRPr="00BB332C">
        <w:t xml:space="preserve">+ </w:t>
      </w:r>
      <w:r w:rsidR="00955DAC" w:rsidRPr="00BB332C">
        <w:t>Chúng ta cần</w:t>
      </w:r>
      <w:r w:rsidRPr="00BB332C">
        <w:t xml:space="preserve"> xem xét tuyển chọn những CBGV đạt về phẩm chất, năng lực để làm công tác giảng dạy, thay thế cho những CBGV về hưu. Đây là khẩu tuyển chọn quan trọng nhất nên Chi bộ rất chú trọng, ưu tiên cho CBGV là người đồng bào tai chỗ nhưng giỏi về chuyên môn, khỏe, trẻ, năng động và yêu nghề. Trước khi hợp đồng chính thức, nhà trường có thời gian kiểm tra đánh giá thực tế khả năng làm việc trước 3 tháng.</w:t>
      </w:r>
    </w:p>
    <w:p w14:paraId="0B9D8935" w14:textId="36B0533A" w:rsidR="008E0A56" w:rsidRPr="00564A87" w:rsidRDefault="008E0A56" w:rsidP="0086179D">
      <w:pPr>
        <w:ind w:firstLine="720"/>
        <w:rPr>
          <w:lang w:val="en-US"/>
        </w:rPr>
      </w:pPr>
      <w:r w:rsidRPr="00BB332C">
        <w:t xml:space="preserve">Với phương châm từng bước </w:t>
      </w:r>
      <w:r w:rsidR="00564A87">
        <w:rPr>
          <w:lang w:val="en-US"/>
        </w:rPr>
        <w:t>h</w:t>
      </w:r>
      <w:r w:rsidRPr="00BB332C">
        <w:t>oàn thiện để tạo ra nguồn nhân lực chuẩn về đạo đức, giỏi về năng lực để cùng với nhà trường hoàn thành xuất sắc nhiệm vụ được giao.</w:t>
      </w:r>
      <w:r w:rsidR="00564A87">
        <w:rPr>
          <w:lang w:val="en-US"/>
        </w:rPr>
        <w:t>/.</w:t>
      </w:r>
    </w:p>
    <w:p w14:paraId="2C1199AF" w14:textId="77777777" w:rsidR="00ED14E2" w:rsidRPr="00BB332C" w:rsidRDefault="00ED14E2" w:rsidP="00BB332C"/>
    <w:sectPr w:rsidR="00ED14E2" w:rsidRPr="00BB332C" w:rsidSect="00BB332C">
      <w:pgSz w:w="11906" w:h="16838"/>
      <w:pgMar w:top="568" w:right="110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28"/>
    <w:rsid w:val="001F0EC2"/>
    <w:rsid w:val="0026021A"/>
    <w:rsid w:val="0028728C"/>
    <w:rsid w:val="0029653F"/>
    <w:rsid w:val="002D1DB4"/>
    <w:rsid w:val="00313A2F"/>
    <w:rsid w:val="004E58EF"/>
    <w:rsid w:val="005402EB"/>
    <w:rsid w:val="00564A87"/>
    <w:rsid w:val="005F3B91"/>
    <w:rsid w:val="006734A0"/>
    <w:rsid w:val="006D4F28"/>
    <w:rsid w:val="006F43B0"/>
    <w:rsid w:val="00712A40"/>
    <w:rsid w:val="0077219C"/>
    <w:rsid w:val="0086179D"/>
    <w:rsid w:val="008E0A56"/>
    <w:rsid w:val="00910BBD"/>
    <w:rsid w:val="0093394C"/>
    <w:rsid w:val="00955DAC"/>
    <w:rsid w:val="00B56430"/>
    <w:rsid w:val="00BB332C"/>
    <w:rsid w:val="00C31269"/>
    <w:rsid w:val="00C8335F"/>
    <w:rsid w:val="00D92833"/>
    <w:rsid w:val="00ED14E2"/>
    <w:rsid w:val="00F031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6D4F28"/>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6D4F28"/>
    <w:rPr>
      <w:b/>
      <w:bCs/>
    </w:rPr>
  </w:style>
  <w:style w:type="character" w:styleId="Emphasis">
    <w:name w:val="Emphasis"/>
    <w:basedOn w:val="DefaultParagraphFont"/>
    <w:uiPriority w:val="20"/>
    <w:qFormat/>
    <w:rsid w:val="006D4F28"/>
    <w:rPr>
      <w:i/>
      <w:iCs/>
    </w:rPr>
  </w:style>
  <w:style w:type="paragraph" w:styleId="NormalWeb">
    <w:name w:val="Normal (Web)"/>
    <w:basedOn w:val="Normal"/>
    <w:uiPriority w:val="99"/>
    <w:unhideWhenUsed/>
    <w:rsid w:val="006D4F28"/>
    <w:pPr>
      <w:spacing w:before="100" w:beforeAutospacing="1" w:after="100" w:afterAutospacing="1" w:line="240" w:lineRule="auto"/>
      <w:jc w:val="left"/>
    </w:pPr>
    <w:rPr>
      <w:rFonts w:eastAsia="Times New Roman" w:cs="Times New Roman"/>
      <w:sz w:val="24"/>
      <w:szCs w:val="24"/>
      <w:lang w:eastAsia="vi-VN"/>
    </w:rPr>
  </w:style>
  <w:style w:type="paragraph" w:customStyle="1" w:styleId="TableParagraph">
    <w:name w:val="Table Paragraph"/>
    <w:basedOn w:val="Normal"/>
    <w:uiPriority w:val="1"/>
    <w:qFormat/>
    <w:rsid w:val="0028728C"/>
    <w:pPr>
      <w:widowControl w:val="0"/>
      <w:autoSpaceDE w:val="0"/>
      <w:autoSpaceDN w:val="0"/>
      <w:spacing w:after="0" w:line="240" w:lineRule="auto"/>
      <w:jc w:val="left"/>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6D4F28"/>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6D4F28"/>
    <w:rPr>
      <w:b/>
      <w:bCs/>
    </w:rPr>
  </w:style>
  <w:style w:type="character" w:styleId="Emphasis">
    <w:name w:val="Emphasis"/>
    <w:basedOn w:val="DefaultParagraphFont"/>
    <w:uiPriority w:val="20"/>
    <w:qFormat/>
    <w:rsid w:val="006D4F28"/>
    <w:rPr>
      <w:i/>
      <w:iCs/>
    </w:rPr>
  </w:style>
  <w:style w:type="paragraph" w:styleId="NormalWeb">
    <w:name w:val="Normal (Web)"/>
    <w:basedOn w:val="Normal"/>
    <w:uiPriority w:val="99"/>
    <w:unhideWhenUsed/>
    <w:rsid w:val="006D4F28"/>
    <w:pPr>
      <w:spacing w:before="100" w:beforeAutospacing="1" w:after="100" w:afterAutospacing="1" w:line="240" w:lineRule="auto"/>
      <w:jc w:val="left"/>
    </w:pPr>
    <w:rPr>
      <w:rFonts w:eastAsia="Times New Roman" w:cs="Times New Roman"/>
      <w:sz w:val="24"/>
      <w:szCs w:val="24"/>
      <w:lang w:eastAsia="vi-VN"/>
    </w:rPr>
  </w:style>
  <w:style w:type="paragraph" w:customStyle="1" w:styleId="TableParagraph">
    <w:name w:val="Table Paragraph"/>
    <w:basedOn w:val="Normal"/>
    <w:uiPriority w:val="1"/>
    <w:qFormat/>
    <w:rsid w:val="0028728C"/>
    <w:pPr>
      <w:widowControl w:val="0"/>
      <w:autoSpaceDE w:val="0"/>
      <w:autoSpaceDN w:val="0"/>
      <w:spacing w:after="0" w:line="240" w:lineRule="auto"/>
      <w:jc w:val="left"/>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8865">
      <w:bodyDiv w:val="1"/>
      <w:marLeft w:val="0"/>
      <w:marRight w:val="0"/>
      <w:marTop w:val="0"/>
      <w:marBottom w:val="0"/>
      <w:divBdr>
        <w:top w:val="none" w:sz="0" w:space="0" w:color="auto"/>
        <w:left w:val="none" w:sz="0" w:space="0" w:color="auto"/>
        <w:bottom w:val="none" w:sz="0" w:space="0" w:color="auto"/>
        <w:right w:val="none" w:sz="0" w:space="0" w:color="auto"/>
      </w:divBdr>
    </w:div>
    <w:div w:id="227149520">
      <w:bodyDiv w:val="1"/>
      <w:marLeft w:val="0"/>
      <w:marRight w:val="0"/>
      <w:marTop w:val="0"/>
      <w:marBottom w:val="0"/>
      <w:divBdr>
        <w:top w:val="none" w:sz="0" w:space="0" w:color="auto"/>
        <w:left w:val="none" w:sz="0" w:space="0" w:color="auto"/>
        <w:bottom w:val="none" w:sz="0" w:space="0" w:color="auto"/>
        <w:right w:val="none" w:sz="0" w:space="0" w:color="auto"/>
      </w:divBdr>
    </w:div>
    <w:div w:id="1266812287">
      <w:bodyDiv w:val="1"/>
      <w:marLeft w:val="0"/>
      <w:marRight w:val="0"/>
      <w:marTop w:val="0"/>
      <w:marBottom w:val="0"/>
      <w:divBdr>
        <w:top w:val="none" w:sz="0" w:space="0" w:color="auto"/>
        <w:left w:val="none" w:sz="0" w:space="0" w:color="auto"/>
        <w:bottom w:val="none" w:sz="0" w:space="0" w:color="auto"/>
        <w:right w:val="none" w:sz="0" w:space="0" w:color="auto"/>
      </w:divBdr>
    </w:div>
    <w:div w:id="1890990954">
      <w:bodyDiv w:val="1"/>
      <w:marLeft w:val="0"/>
      <w:marRight w:val="0"/>
      <w:marTop w:val="0"/>
      <w:marBottom w:val="0"/>
      <w:divBdr>
        <w:top w:val="none" w:sz="0" w:space="0" w:color="auto"/>
        <w:left w:val="none" w:sz="0" w:space="0" w:color="auto"/>
        <w:bottom w:val="none" w:sz="0" w:space="0" w:color="auto"/>
        <w:right w:val="none" w:sz="0" w:space="0" w:color="auto"/>
      </w:divBdr>
    </w:div>
    <w:div w:id="19799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965</Words>
  <Characters>5506</Characters>
  <Application>Microsoft Office Word</Application>
  <DocSecurity>0</DocSecurity>
  <Lines>45</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Admin</cp:lastModifiedBy>
  <cp:revision>9</cp:revision>
  <dcterms:created xsi:type="dcterms:W3CDTF">2021-08-20T06:50:00Z</dcterms:created>
  <dcterms:modified xsi:type="dcterms:W3CDTF">2021-08-20T09:09:00Z</dcterms:modified>
</cp:coreProperties>
</file>