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135D64" w:rsidRPr="00135D64" w:rsidTr="00B52AFA">
        <w:trPr>
          <w:trHeight w:val="280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135D64" w:rsidRPr="00135D64" w:rsidTr="00B52AFA">
        <w:trPr>
          <w:trHeight w:val="622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Điều chỉnh chương trình môn </w:t>
      </w:r>
      <w:r w:rsidR="002D53EB">
        <w:rPr>
          <w:rFonts w:ascii="Times New Roman" w:hAnsi="Times New Roman"/>
          <w:b/>
          <w:sz w:val="28"/>
          <w:szCs w:val="28"/>
        </w:rPr>
        <w:t>Thể dục</w:t>
      </w:r>
      <w:r w:rsidRPr="00135D64">
        <w:rPr>
          <w:rFonts w:ascii="Times New Roman" w:hAnsi="Times New Roman"/>
          <w:b/>
          <w:sz w:val="28"/>
          <w:szCs w:val="28"/>
        </w:rPr>
        <w:t xml:space="preserve"> lớp </w:t>
      </w:r>
      <w:r w:rsidR="00E07ACE" w:rsidRPr="00135D64">
        <w:rPr>
          <w:rFonts w:ascii="Times New Roman" w:hAnsi="Times New Roman"/>
          <w:b/>
          <w:sz w:val="28"/>
          <w:szCs w:val="28"/>
        </w:rPr>
        <w:t>3</w:t>
      </w:r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135D64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693592" wp14:editId="4A391414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135D64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135D64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135D64">
        <w:rPr>
          <w:rFonts w:ascii="Times New Roman" w:hAnsi="Times New Roman"/>
          <w:sz w:val="28"/>
          <w:szCs w:val="28"/>
        </w:rPr>
        <w:t xml:space="preserve">điều chỉnh chương trình dạy học ứng phó với dịch Covid-19 của môn </w:t>
      </w:r>
      <w:r w:rsidR="002D53EB">
        <w:rPr>
          <w:rFonts w:ascii="Times New Roman" w:hAnsi="Times New Roman"/>
          <w:sz w:val="28"/>
          <w:szCs w:val="28"/>
        </w:rPr>
        <w:t>Thể dục</w:t>
      </w:r>
      <w:r w:rsidRPr="00135D64">
        <w:rPr>
          <w:rFonts w:ascii="Times New Roman" w:hAnsi="Times New Roman"/>
          <w:sz w:val="28"/>
          <w:szCs w:val="28"/>
        </w:rPr>
        <w:t xml:space="preserve"> lớp </w:t>
      </w:r>
      <w:r w:rsidR="00E07ACE" w:rsidRPr="00135D64">
        <w:rPr>
          <w:rFonts w:ascii="Times New Roman" w:hAnsi="Times New Roman"/>
          <w:sz w:val="28"/>
          <w:szCs w:val="28"/>
        </w:rPr>
        <w:t>3</w:t>
      </w:r>
      <w:r w:rsidRPr="00135D64">
        <w:rPr>
          <w:rFonts w:ascii="Times New Roman" w:hAnsi="Times New Roman"/>
          <w:sz w:val="28"/>
          <w:szCs w:val="28"/>
        </w:rPr>
        <w:t xml:space="preserve"> như sau:</w:t>
      </w:r>
    </w:p>
    <w:p w:rsidR="00D16B02" w:rsidRPr="00135D64" w:rsidRDefault="00D16B02">
      <w:pPr>
        <w:rPr>
          <w:rFonts w:ascii="Times New Roman" w:hAnsi="Times New Roman"/>
          <w:sz w:val="28"/>
          <w:szCs w:val="28"/>
        </w:rPr>
        <w:sectPr w:rsidR="00D16B02" w:rsidRPr="00135D64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</w:p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998"/>
        <w:gridCol w:w="1979"/>
        <w:gridCol w:w="4403"/>
        <w:gridCol w:w="1710"/>
        <w:gridCol w:w="3330"/>
        <w:gridCol w:w="1800"/>
      </w:tblGrid>
      <w:tr w:rsidR="002D53EB" w:rsidRPr="002D53EB" w:rsidTr="002D53EB">
        <w:trPr>
          <w:trHeight w:val="82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Tuần, tháng</w:t>
            </w:r>
          </w:p>
        </w:tc>
        <w:tc>
          <w:tcPr>
            <w:tcW w:w="8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Chương trình và sách giáo khoa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Nội dung điều chỉnh, bổ sung (nếu có).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2D53EB" w:rsidRPr="002D53EB" w:rsidTr="002D53EB">
        <w:trPr>
          <w:trHeight w:val="31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3EB" w:rsidRPr="002D53EB" w:rsidTr="002D53EB">
        <w:trPr>
          <w:trHeight w:val="52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Chủ đề/ Mạch nội dung</w:t>
            </w:r>
          </w:p>
        </w:tc>
        <w:tc>
          <w:tcPr>
            <w:tcW w:w="4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 bài học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Tiết học/ Thời lượng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3EB" w:rsidRPr="002D53EB" w:rsidTr="002D53EB">
        <w:trPr>
          <w:trHeight w:val="31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3EB" w:rsidRPr="002D53EB" w:rsidTr="002D53EB">
        <w:trPr>
          <w:trHeight w:val="84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Chương I: Đội hình đội ngũ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Bài 1: Giới thiệu chương trình - Trò chơi “Nhanh lên bạn ơi!”.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85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2: Ôn một số kĩ năng Đội hình đội ngũ - Trò chơi “Nhóm ba, nhóm bảy”.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114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3: Ôn Đi đều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Trò chơi “Kết bạn”.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Giảm nhẹ yêu cầu cần đạt từ đi đều theo 1- 4 hàng dọc thành đi thường theo nhịp 1- 4 hàng dọc.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115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4: Ôn tập rèn luyện tư thế và kỹ năng vận động cơ bản -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Trò chơi “Tìm người chỉ huy”.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Giảm nhẹ yêu cầu cần đạt từ đi đều theo 1- 4 hàng dọc thành đi thường theo nhịp 1- 4 hàng dọc.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5: Tập hợp hàng ngang, dóng hàng, điểm số.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133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6: Ôn Đội hình đội ngũ - Trò chơi: “Tìm người chỉ huy”.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Giảm nhẹ yêu cầu cần đạt từ đi đều theo 1- 4 hàng dọc thành đi thường theo nhịp 1- 4 hàng dọc.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93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7: Ôn Đội hình đội ngũ - Trò chơi “Thi xếp hàng”.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8: Đi vượt chướng ngại vật thấp - Trò chơi “Thi xếp hàng”.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9: Ôn Đi vượt chướng ngại vật thấp.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10: Trò chơi “Mèo đuổi chuột”.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11: Ôn Đi vượt chướng ngại vật thấp.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12: Đi chuyển hướng phải, trái - Trò chơi “Mèo đuổi chuột”.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đi chuyển hướng phải,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13: Ôn Đi chuyển hướng phải, trái.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14: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Trò chơi “Đứng ngồi theo lệnh”.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15: Ôn Đi chuyển hướng phải, trái - Trò chơi “Chim về tổ”.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đi chuyển hướng phải,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16: KTra ĐHĐN Đi chuyển hướng phải, trái.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đi chuyển hướng phải,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Chương II: Bài thể dục phát triển chung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17: Động tác vươn thở, tay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18: Ôn 2 động tác vươn thở và tay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19: Động tác chân, lườn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19/35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Bài 20: Ôn 4 động tác đã học của bài thể dục - Trò chơi “Chạy tiếp sức”.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21: Động tác bụng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22: Động tác toàn thân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thực hiện trò chơi “Nhóm ba nhóm bảy”.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23: Ôn các dộng tác dã học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24: Động tác nhảy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25: Động tác điều hòa của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126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26: Ôn bài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dục phát triển chung. Trò chơi “Đua ngựa” 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Bỏ phần thân ngựa hoặc chuyển thành dụng cụ an toàn khác(có thể bằng xốp, bìa cứng…).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Bài 27: Ôn bài thể dục phát triển chung.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126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28: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Hoàn thiện bài thể dục phát triển chung. Trò chơi “Đua ngựa” 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Bỏ phần thân ngựa hoặc chuyển thành dụng cụ an toàn khác(có thể bằng xốp, bìa cứng…).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29: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KTra bài TDPTC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Tiếp tục hoàn thiện 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29/35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Bài 30:</w:t>
            </w:r>
            <w:r w:rsidRPr="002D53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53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Bài thể dục phát triển chung.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Chương III: Bài tập rèn luyện tư thế và kĩ năng vận động cơ bản - Trò chơi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31: Bài tập rèn luyện tư thế và kỹ năng vận động cơ bản (RLTT</w:t>
            </w:r>
            <w:bookmarkStart w:id="0" w:name="_GoBack"/>
            <w:bookmarkEnd w:id="0"/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CB)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32: Bài tập RLTTCB và đội hình đội ngũ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di chuyển hướng phải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63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33: Bài tập RLTTCB. Trò chơi “Chim về tổ”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di chuyển hướng phải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63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34: Ôn Đội hình đội ngũ và thể dục RLTTCB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di chuyển hướng phải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35: Đội hình đội ngũ và Bài tập RLTTCB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Có thể không dạy di chuyển hướng phải trái.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36: Sơ kết học kì 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37: Trò chơi “Thỏ nhảy”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38: Ôn Đội hình đội ngũ - Trò chơi “Thỏ nhảy”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39: Ôn Đội hình đội ngũ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39/35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40: Trò chơi “Lò cò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41: Nhảy dây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42: Ôn Nhảy dây - Trò chơi “Lò cò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43: Ôn Nhảy dây - Trò chơi “Lò cò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 xml:space="preserve">Ghép 2 bài 43, 44 thành 1 bài.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44: Ôn Nhảy dây - Trò chơi “Lò cò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45: Trò chơi “Chuyển bóng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 xml:space="preserve">Ghép 2 bài 45, 46 “Trò chơi </w:t>
            </w:r>
            <w:r w:rsidRPr="002D53EB">
              <w:rPr>
                <w:rFonts w:ascii="Times New Roman" w:hAnsi="Times New Roman"/>
                <w:i/>
                <w:iCs/>
                <w:sz w:val="24"/>
                <w:szCs w:val="24"/>
              </w:rPr>
              <w:t>Chuyển bóng tiếp sức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” thành 1 bài.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46: Trò chơi “Chuyển bóng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47: Nhảy dây kiểu chụm hai chân - Trò chơi “Ném trúng đích”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48: Ôn Nhảy dây - Trò chơi “Ném trúng đích”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49: Ôn nhảy dây-Trò chơi “Ném trúng đích”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49/35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Ghép 2 bài 49, 50 thành 1 bài.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50: Ôn Bài thể dục phát triển chung - Nhảy dây - Trò chơi “Ném bóng trúng đích”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51: Nhảy dây - Trò chơi “Hoàng Anh, Hoàng Yến”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52: Nhảy dây kiểu chụm hai chân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Không dạy bài này.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Chương IV: Môn thể thao tự chọn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53: Ôn bài thể dục với hoa hoặc cờ - Trò chơi “Hoàng Anh, Hoàng Yến”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54: Ôn bài thể dục với hoa hoặc cờ - Trò chơi “Hoàng Anh, Hoàng Yến”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hAnsi="Times New Roman"/>
                <w:sz w:val="24"/>
                <w:szCs w:val="24"/>
              </w:rPr>
              <w:t>Ghép 2 bài 54, 55 thành 1 bài.</w:t>
            </w: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55: Ôn bài thể dục với hoa hoặc cờ - Trò chơi “Hoàng Anh, Hoàng Yến”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56: Ôn bài thể dục với hoa hoặc cờ - Trò chơi “Nhảy ô tiếp sức”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57: Ôn bài thể dục với hoa hoặc cờ - Trò chơi “Nhảy đúng, nhảy nhanh”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 xml:space="preserve">Ghép 2 bài 57, 58 “Trò chơi </w:t>
            </w:r>
            <w:r w:rsidRPr="002D53EB">
              <w:rPr>
                <w:rFonts w:ascii="Times New Roman" w:hAnsi="Times New Roman"/>
                <w:i/>
                <w:iCs/>
                <w:sz w:val="24"/>
                <w:szCs w:val="24"/>
              </w:rPr>
              <w:t>Ai khéo khỏe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” thành 1 bài.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58: Ôn bài thể dục với hoa hoặc cờ - Trò chơi “Ai kéo khỏe”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59: Hoàn thiện bài thể dục với hoa hoặc cờ - Học tung và bắt bóng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59/35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60: Bài thể dục với hoa hoặc cờ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Không dạy bài này.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61: Ôn Tung và bắt bóng cá nhân - Trò chơi “Ai kéo khỏe”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61/35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62: Ôn Tung và bắt bóng cá nhân  Trò chơi “Ai kéo khỏe”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62/35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63: Ôn Tung và bắt bóng cá nhân - Trò chơi “Chuyển đồ vật”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63/35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64: Tung và bắt bóng theo nhóm người - Trò chơi “Chuyển đồ vật”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64/35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Ghép 2 bài 64, 65 thành 1bài.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65: Tung và bắt bóng theo nhóm 3 người - Trò chơi “Chuyển đồ vật”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65/35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66: Ôn Tung và bắt bóng theo nhóm  2-3 người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66/35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Ghép 2 bài 66, 67 thành 1bài.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67: Ôn Tung và bắt bóng theo nhóm  2-3 người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67/35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68: Tung và bắt bóng cá nhân và theo nhóm 2-3 người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68/35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D53EB">
              <w:rPr>
                <w:rFonts w:ascii="Times New Roman" w:hAnsi="Times New Roman"/>
                <w:sz w:val="24"/>
                <w:szCs w:val="24"/>
              </w:rPr>
              <w:t>Không dạy bài này.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69: Ôn Nhảy dây, Tung bắt bóng cá nhân và theo nhóm 2-3 người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69/35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D53EB" w:rsidRPr="002D53EB" w:rsidTr="002D53EB">
        <w:trPr>
          <w:trHeight w:val="72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Bài 70: Tổng kết môn học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Tiết 70/35 phút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3EB" w:rsidRPr="002D53EB" w:rsidRDefault="002D53EB" w:rsidP="002D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EB" w:rsidRPr="002D53EB" w:rsidRDefault="002D53EB" w:rsidP="00983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07ACE" w:rsidRPr="00135D64" w:rsidRDefault="00E07ACE" w:rsidP="00E07ACE">
      <w:pPr>
        <w:widowControl w:val="0"/>
        <w:adjustRightInd w:val="0"/>
        <w:snapToGrid w:val="0"/>
        <w:spacing w:before="60" w:after="60" w:line="360" w:lineRule="auto"/>
        <w:rPr>
          <w:b/>
          <w:sz w:val="26"/>
          <w:szCs w:val="26"/>
        </w:rPr>
      </w:pPr>
    </w:p>
    <w:p w:rsidR="00602088" w:rsidRPr="00135D64" w:rsidRDefault="00602088" w:rsidP="00E07ACE">
      <w:pPr>
        <w:spacing w:after="100" w:afterAutospacing="1" w:line="240" w:lineRule="auto"/>
        <w:ind w:right="-421"/>
        <w:rPr>
          <w:rFonts w:ascii="Times New Roman" w:hAnsi="Times New Roman"/>
          <w:sz w:val="28"/>
          <w:szCs w:val="28"/>
        </w:rPr>
      </w:pPr>
    </w:p>
    <w:sectPr w:rsidR="00602088" w:rsidRPr="00135D64" w:rsidSect="002D53EB">
      <w:pgSz w:w="15840" w:h="12240" w:orient="landscape"/>
      <w:pgMar w:top="994" w:right="1440" w:bottom="90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36F29"/>
    <w:rsid w:val="00052775"/>
    <w:rsid w:val="00054365"/>
    <w:rsid w:val="0007442F"/>
    <w:rsid w:val="000C6ACF"/>
    <w:rsid w:val="000D5076"/>
    <w:rsid w:val="000E4501"/>
    <w:rsid w:val="000F535D"/>
    <w:rsid w:val="001336E7"/>
    <w:rsid w:val="00135D64"/>
    <w:rsid w:val="00140189"/>
    <w:rsid w:val="00147D13"/>
    <w:rsid w:val="00192F5C"/>
    <w:rsid w:val="001A3836"/>
    <w:rsid w:val="001F4C0A"/>
    <w:rsid w:val="001F50EB"/>
    <w:rsid w:val="00220055"/>
    <w:rsid w:val="00236398"/>
    <w:rsid w:val="00243498"/>
    <w:rsid w:val="00246EEB"/>
    <w:rsid w:val="00260B43"/>
    <w:rsid w:val="00276BE8"/>
    <w:rsid w:val="002D1261"/>
    <w:rsid w:val="002D53EB"/>
    <w:rsid w:val="002E0211"/>
    <w:rsid w:val="002E1558"/>
    <w:rsid w:val="00311759"/>
    <w:rsid w:val="003940FB"/>
    <w:rsid w:val="003B032B"/>
    <w:rsid w:val="003D2DFC"/>
    <w:rsid w:val="003D5868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40B4"/>
    <w:rsid w:val="00574F4A"/>
    <w:rsid w:val="00593094"/>
    <w:rsid w:val="0059344E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160D0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B14F99"/>
    <w:rsid w:val="00B2791D"/>
    <w:rsid w:val="00B52399"/>
    <w:rsid w:val="00B52AFA"/>
    <w:rsid w:val="00B71E32"/>
    <w:rsid w:val="00B73CC1"/>
    <w:rsid w:val="00B772CE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A4761"/>
    <w:rsid w:val="00DC298A"/>
    <w:rsid w:val="00DD5014"/>
    <w:rsid w:val="00DE457C"/>
    <w:rsid w:val="00E07ACE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F1B-CF07-429F-AB33-A30BA0A0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2021-09-24T07:34:00Z</dcterms:created>
  <dcterms:modified xsi:type="dcterms:W3CDTF">2021-09-24T12:12:00Z</dcterms:modified>
</cp:coreProperties>
</file>