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EC" w:rsidRPr="00A16C69" w:rsidRDefault="00A16C69" w:rsidP="00A16C69">
      <w:pPr>
        <w:shd w:val="clear" w:color="auto" w:fill="FFFFFF"/>
        <w:spacing w:line="360" w:lineRule="atLeast"/>
        <w:jc w:val="center"/>
        <w:outlineLvl w:val="1"/>
        <w:rPr>
          <w:rFonts w:eastAsia="Times New Roman" w:cs="Times New Roman"/>
          <w:b/>
          <w:bCs/>
          <w:szCs w:val="28"/>
        </w:rPr>
      </w:pPr>
      <w:r w:rsidRPr="00A16C69">
        <w:rPr>
          <w:rFonts w:eastAsia="Times New Roman" w:cs="Times New Roman"/>
          <w:b/>
          <w:bCs/>
          <w:szCs w:val="28"/>
        </w:rPr>
        <w:t xml:space="preserve">ĐÁP ÁN MODULE 4 MÔN </w:t>
      </w:r>
      <w:r w:rsidR="00D64DC9">
        <w:rPr>
          <w:rFonts w:eastAsia="Times New Roman" w:cs="Times New Roman"/>
          <w:b/>
          <w:bCs/>
          <w:szCs w:val="28"/>
        </w:rPr>
        <w:t>HOẠT ĐỘNG TRẢI NGHIỆM</w:t>
      </w:r>
    </w:p>
    <w:p w:rsidR="00D64DC9" w:rsidRDefault="00D64DC9" w:rsidP="00032F3B">
      <w:pPr>
        <w:shd w:val="clear" w:color="auto" w:fill="FFFFFF"/>
        <w:spacing w:line="240" w:lineRule="auto"/>
        <w:jc w:val="both"/>
        <w:rPr>
          <w:rFonts w:eastAsia="Times New Roman" w:cs="Times New Roman"/>
          <w:b/>
          <w:bCs/>
          <w:szCs w:val="28"/>
        </w:rPr>
      </w:pP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1. Chọn đáp án đúng nhất</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b/>
          <w:bCs/>
          <w:szCs w:val="28"/>
          <w:bdr w:val="none" w:sz="0" w:space="0" w:color="auto" w:frame="1"/>
        </w:rPr>
        <w:t>Chọn câu trả lời phù hợp nhất trong các câu sau:</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Mối quan hệ giữa chương trình Hoạt động trải nghiệm và Chương trình trình giáo dục phổ thông 2018?</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Hoạt động trải nghiệm là thành phần tự chọn không bắt buộc trong Chương trình Giáo dục phổ thông 2018 nhằm giúp đạt mục tiêu giáo dục toàn diện học sinh.</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Chương trình Hoạt động trải nghiệm có sự phát triển so với Chương trình Giáo dục phổ thông 2018 về nội dung, phương pháp giáo dục và đánh giá.</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Hoạt động trải nghiệm và Chương trình Giáo dục phổ thông 2018 có các mối quan hệ: bộ phận và tổng thể, thống nhất với nhau, hỗ trợ lẫn nhau.</w:t>
      </w:r>
      <w:r w:rsidRPr="00A16C69">
        <w:rPr>
          <w:rFonts w:eastAsia="Times New Roman" w:cs="Times New Roman"/>
          <w:b/>
          <w:bCs/>
          <w:i/>
          <w:iCs/>
          <w:noProof/>
          <w:szCs w:val="28"/>
          <w:bdr w:val="none" w:sz="0" w:space="0" w:color="auto" w:frame="1"/>
        </w:rPr>
        <mc:AlternateContent>
          <mc:Choice Requires="wps">
            <w:drawing>
              <wp:inline distT="0" distB="0" distL="0" distR="0" wp14:anchorId="163CE4C9" wp14:editId="3921B9AD">
                <wp:extent cx="190500" cy="190500"/>
                <wp:effectExtent l="0" t="0" r="0" b="0"/>
                <wp:docPr id="208" name="Rectangle 208"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8"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CQ5xG9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Chương trình Hoạt động trải nghiệm và Chương trình Giáo dục phổ thông 2018 hỗ trợ nhau để đạt mục tiêu giáo dục chung.</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2. Chọn đáp án đúng nhất</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b/>
          <w:bCs/>
          <w:szCs w:val="28"/>
          <w:bdr w:val="none" w:sz="0" w:space="0" w:color="auto" w:frame="1"/>
        </w:rPr>
        <w:t>Tính mở của Kế hoạch giáo dục Hoạt động trải nghiệm được thể hiện ở những điểm nào?</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Nội dung và phương pháp trải nghiệm</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Đối tượng tham gia trải nghiệm cùng học sinh</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Địa điểm tổ chức trải nghiệm</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Nội dung, phương pháp, địa điểm tổ chức và đối tượng cùng trải nghiệm.</w:t>
      </w:r>
      <w:r w:rsidRPr="00A16C69">
        <w:rPr>
          <w:rFonts w:eastAsia="Times New Roman" w:cs="Times New Roman"/>
          <w:b/>
          <w:bCs/>
          <w:i/>
          <w:iCs/>
          <w:noProof/>
          <w:szCs w:val="28"/>
          <w:bdr w:val="none" w:sz="0" w:space="0" w:color="auto" w:frame="1"/>
        </w:rPr>
        <mc:AlternateContent>
          <mc:Choice Requires="wps">
            <w:drawing>
              <wp:inline distT="0" distB="0" distL="0" distR="0" wp14:anchorId="2A270C18" wp14:editId="3707CF4F">
                <wp:extent cx="190500" cy="190500"/>
                <wp:effectExtent l="0" t="0" r="0" b="0"/>
                <wp:docPr id="207" name="Rectangle 207"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7"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CdIUgJ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3. Chọn đáp án đúng nhất</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b/>
          <w:bCs/>
          <w:szCs w:val="28"/>
          <w:bdr w:val="none" w:sz="0" w:space="0" w:color="auto" w:frame="1"/>
        </w:rPr>
        <w:t>Chọn câu trả lời không chính xác</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Ý nghĩa của Kế hoạch giáo dục Hoạt động trải nghiệm đối với giáo viên khi tổ chức hoạt động trải nghiệm cho học sinh.</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Là căn cứ để quản lí chuyên môn của giáo viên.</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Là cơ sở để thực hiện các chủ đề trải nghiệm cho học sinh lớp mình.</w:t>
      </w:r>
      <w:r w:rsidRPr="00A16C69">
        <w:rPr>
          <w:rFonts w:eastAsia="Times New Roman" w:cs="Times New Roman"/>
          <w:b/>
          <w:bCs/>
          <w:i/>
          <w:iCs/>
          <w:noProof/>
          <w:szCs w:val="28"/>
          <w:bdr w:val="none" w:sz="0" w:space="0" w:color="auto" w:frame="1"/>
        </w:rPr>
        <mc:AlternateContent>
          <mc:Choice Requires="wps">
            <w:drawing>
              <wp:inline distT="0" distB="0" distL="0" distR="0" wp14:anchorId="1B57BB8C" wp14:editId="0FC29FBC">
                <wp:extent cx="190500" cy="190500"/>
                <wp:effectExtent l="0" t="0" r="0" b="0"/>
                <wp:docPr id="206" name="Rectangle 206"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6"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AcBmZc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Cho thấy vị trí của chủ đề trải nghiệm cụ thể trong Kế hoạch giáo dục nhà trường.</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Tạo sự thống nhất cơ bản giữa các giáo viên trong tổ chuyên môn.</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4. Chọn đáp án đúng nhất</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b/>
          <w:bCs/>
          <w:szCs w:val="28"/>
          <w:bdr w:val="none" w:sz="0" w:space="0" w:color="auto" w:frame="1"/>
        </w:rPr>
        <w:t>Để thực hiện nguyên tắc đảm bảo tính thực tiễn và tính khả thi khi xây dựng Kế hoạch giáo dục Hoạt động trải nghiệm, tổ chuyên môn cần lựa chọn nội dung giáo dục như thế nào?</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Xác định mục tiêu trên cơ sở cụ thể hoá mục tiêu Chương trình và mục tiêu giáo dục địa phương.</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Nội dung giáo dục cần phù hợp đặc điểm tâm, sinh lý và khả năng nhận thức của học sinh.</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Lựa chọn các biện pháp tổ chức căn cứ trên điểm mạnh, điểm yếu của nhân lực, vật lực và các điều kiện khác của nhà trường, địa phương.</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lastRenderedPageBreak/>
        <w:t>Tất cả các ý trên.</w:t>
      </w:r>
      <w:r w:rsidRPr="00A16C69">
        <w:rPr>
          <w:rFonts w:eastAsia="Times New Roman" w:cs="Times New Roman"/>
          <w:b/>
          <w:bCs/>
          <w:i/>
          <w:iCs/>
          <w:noProof/>
          <w:szCs w:val="28"/>
          <w:bdr w:val="none" w:sz="0" w:space="0" w:color="auto" w:frame="1"/>
        </w:rPr>
        <mc:AlternateContent>
          <mc:Choice Requires="wps">
            <w:drawing>
              <wp:inline distT="0" distB="0" distL="0" distR="0" wp14:anchorId="36C607A4" wp14:editId="661FF03F">
                <wp:extent cx="190500" cy="190500"/>
                <wp:effectExtent l="0" t="0" r="0" b="0"/>
                <wp:docPr id="205" name="Rectangle 205"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5"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CfbhSj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5. Chọn đáp án đúng nhất</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b/>
          <w:bCs/>
          <w:szCs w:val="28"/>
          <w:bdr w:val="none" w:sz="0" w:space="0" w:color="auto" w:frame="1"/>
        </w:rPr>
        <w:t>Vì sao Kế hoạch giáo dục Hoạt động trải nghiệm của nhà trường có tính thống nhất tương đối với Kế hoạch Giáo dục chung của nhà trường?</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Vì Chương trình Hoạt động trải nghiệm có tính mở, với mỗi yêu cầu cần đạt có thể lựa chọn nội dung, hình thức và thời gian tổ chức hoạt động khác nhau.</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Vì khi các điều kiện chủ quan và khách quan tác động đến có thể thay đổi kế hoạch trải nghiệm mà không ảnh hưởng nhiều đến kế hoạch chung và mục tiêu hoạt động của nhà trường.</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Vì kế hoạch giáo dục Hoạt động trải nghiệm là một bộ phận của Kế hoạch giáo dục chung của nhà trường</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Tất cả các lí do trên.</w:t>
      </w:r>
      <w:r w:rsidRPr="00A16C69">
        <w:rPr>
          <w:rFonts w:eastAsia="Times New Roman" w:cs="Times New Roman"/>
          <w:b/>
          <w:bCs/>
          <w:i/>
          <w:iCs/>
          <w:noProof/>
          <w:szCs w:val="28"/>
          <w:bdr w:val="none" w:sz="0" w:space="0" w:color="auto" w:frame="1"/>
        </w:rPr>
        <mc:AlternateContent>
          <mc:Choice Requires="wps">
            <w:drawing>
              <wp:inline distT="0" distB="0" distL="0" distR="0" wp14:anchorId="089F71C1" wp14:editId="67DBB401">
                <wp:extent cx="190500" cy="190500"/>
                <wp:effectExtent l="0" t="0" r="0" b="0"/>
                <wp:docPr id="204" name="Rectangle 204"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4"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AeSTr2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6. Chọn đáp án đúng nhất</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b/>
          <w:bCs/>
          <w:szCs w:val="28"/>
          <w:bdr w:val="none" w:sz="0" w:space="0" w:color="auto" w:frame="1"/>
        </w:rPr>
        <w:t>GV cần nghiên cứu các nội dung nào khi lập kế hoạch giáo dục Hoạt động trải nghiệm của nhà trường?</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Chương trình Hoạt động trải nghiệm 2018, Nội dung giáo dục của Đoàn, Đội, Sao nhi đồng.</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Chương trình Hoạt động trải nghiệm 2018, chỉ đạo của Đoàn, Đội và Uỷ ban nhân dân địa phương.</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Chương trình Giáo dục phổ thông 2018, Hoạt động trải nghiệm 2018, văn bản giáo dục của Đoàn, Đội, Sao nhi đồng.</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Nội dung Chương trình Giáo dục phổ thông 2018, Chương trình Hoạt động trải nghiệm 2018, yêu cầu về nội dung giáo dục địa phương và của Đoàn, Đội, Sao nhi đồng.</w:t>
      </w:r>
      <w:r w:rsidRPr="00A16C69">
        <w:rPr>
          <w:rFonts w:eastAsia="Times New Roman" w:cs="Times New Roman"/>
          <w:b/>
          <w:bCs/>
          <w:i/>
          <w:iCs/>
          <w:noProof/>
          <w:szCs w:val="28"/>
          <w:bdr w:val="none" w:sz="0" w:space="0" w:color="auto" w:frame="1"/>
        </w:rPr>
        <mc:AlternateContent>
          <mc:Choice Requires="wps">
            <w:drawing>
              <wp:inline distT="0" distB="0" distL="0" distR="0" wp14:anchorId="21C3EA65" wp14:editId="7403ECFF">
                <wp:extent cx="190500" cy="190500"/>
                <wp:effectExtent l="0" t="0" r="0" b="0"/>
                <wp:docPr id="203" name="Rectangle 203"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3"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" filled="f" stroked="f">
                <o:lock v:ext="edit" aspectratio="t"/>
                <w10:anchorlock/>
              </v:rect>
            </w:pict>
          </mc:Fallback>
        </mc:AlternateConten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7. Chọn đáp án đúng nhất</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b/>
          <w:bCs/>
          <w:szCs w:val="28"/>
          <w:bdr w:val="none" w:sz="0" w:space="0" w:color="auto" w:frame="1"/>
        </w:rPr>
        <w:t>Lựa chọn các nội dung cần thể hiện trong Kế hoạch giáo dục Hoạt động trải nghiệm của nhà trường?</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Tên, mục tiêu, nội dung giáo dục của từng chủ đề</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Loại hình trải nghiệm và hoạt động tương ứng</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Văn bản chỉ đạo của cấp trên và người chịu trách nhiệm</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Nội dung tích hợp của giáo dục địa phương và đoàn đội</w:t>
      </w:r>
      <w:r w:rsidRPr="00A16C69">
        <w:rPr>
          <w:rFonts w:eastAsia="Times New Roman" w:cs="Times New Roman"/>
          <w:b/>
          <w:bCs/>
          <w:i/>
          <w:iCs/>
          <w:noProof/>
          <w:szCs w:val="28"/>
          <w:bdr w:val="none" w:sz="0" w:space="0" w:color="auto" w:frame="1"/>
        </w:rPr>
        <mc:AlternateContent>
          <mc:Choice Requires="wps">
            <w:drawing>
              <wp:inline distT="0" distB="0" distL="0" distR="0" wp14:anchorId="2FBFFE33" wp14:editId="7387B407">
                <wp:extent cx="190500" cy="190500"/>
                <wp:effectExtent l="0" t="0" r="0" b="0"/>
                <wp:docPr id="202" name="Rectangle 202"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2"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BZnq/T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8. Chọn đáp án đúng nhất</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b/>
          <w:bCs/>
          <w:szCs w:val="28"/>
          <w:bdr w:val="none" w:sz="0" w:space="0" w:color="auto" w:frame="1"/>
        </w:rPr>
        <w:t>Sắp xếp thứ tự cho các nội dung dưới đây theo đúng quy trình lập kế hoạch tổ chức hoạt động trải nghiệm của nhà trường</w:t>
      </w:r>
    </w:p>
    <w:p w:rsidR="00457CEC" w:rsidRPr="00A16C69" w:rsidRDefault="00457CEC" w:rsidP="00032F3B">
      <w:pPr>
        <w:numPr>
          <w:ilvl w:val="0"/>
          <w:numId w:val="1"/>
        </w:numPr>
        <w:shd w:val="clear" w:color="auto" w:fill="FFFFFF"/>
        <w:spacing w:line="240" w:lineRule="auto"/>
        <w:ind w:left="390"/>
        <w:jc w:val="both"/>
        <w:rPr>
          <w:rFonts w:eastAsia="Times New Roman" w:cs="Times New Roman"/>
          <w:szCs w:val="28"/>
        </w:rPr>
      </w:pPr>
      <w:r w:rsidRPr="00A16C69">
        <w:rPr>
          <w:rFonts w:eastAsia="Times New Roman" w:cs="Times New Roman"/>
          <w:szCs w:val="28"/>
        </w:rPr>
        <w:t>Xác định các chủ đề hoạt động trải nghiệm</w:t>
      </w:r>
    </w:p>
    <w:p w:rsidR="00457CEC" w:rsidRPr="00A16C69" w:rsidRDefault="00457CEC" w:rsidP="00032F3B">
      <w:pPr>
        <w:numPr>
          <w:ilvl w:val="0"/>
          <w:numId w:val="1"/>
        </w:numPr>
        <w:shd w:val="clear" w:color="auto" w:fill="FFFFFF"/>
        <w:spacing w:line="240" w:lineRule="auto"/>
        <w:ind w:left="390"/>
        <w:jc w:val="both"/>
        <w:rPr>
          <w:rFonts w:eastAsia="Times New Roman" w:cs="Times New Roman"/>
          <w:szCs w:val="28"/>
        </w:rPr>
      </w:pPr>
      <w:r w:rsidRPr="00A16C69">
        <w:rPr>
          <w:rFonts w:eastAsia="Times New Roman" w:cs="Times New Roman"/>
          <w:szCs w:val="28"/>
        </w:rPr>
        <w:t>Kế hoạch giáo dục các chủ đề của môn học trong học kì/năm</w:t>
      </w:r>
    </w:p>
    <w:p w:rsidR="00457CEC" w:rsidRPr="00A16C69" w:rsidRDefault="00457CEC" w:rsidP="00032F3B">
      <w:pPr>
        <w:numPr>
          <w:ilvl w:val="0"/>
          <w:numId w:val="1"/>
        </w:numPr>
        <w:shd w:val="clear" w:color="auto" w:fill="FFFFFF"/>
        <w:spacing w:line="240" w:lineRule="auto"/>
        <w:ind w:left="390"/>
        <w:jc w:val="both"/>
        <w:rPr>
          <w:rFonts w:eastAsia="Times New Roman" w:cs="Times New Roman"/>
          <w:szCs w:val="28"/>
        </w:rPr>
      </w:pPr>
      <w:r w:rsidRPr="00A16C69">
        <w:rPr>
          <w:rFonts w:eastAsia="Times New Roman" w:cs="Times New Roman"/>
          <w:szCs w:val="28"/>
        </w:rPr>
        <w:t>Liệt kê các mạch nội dung chính và yêu cầu cần đạt</w:t>
      </w:r>
    </w:p>
    <w:p w:rsidR="00457CEC" w:rsidRPr="00A16C69" w:rsidRDefault="00457CEC" w:rsidP="00032F3B">
      <w:pPr>
        <w:numPr>
          <w:ilvl w:val="0"/>
          <w:numId w:val="1"/>
        </w:numPr>
        <w:shd w:val="clear" w:color="auto" w:fill="FFFFFF"/>
        <w:spacing w:line="240" w:lineRule="auto"/>
        <w:ind w:left="390"/>
        <w:jc w:val="both"/>
        <w:rPr>
          <w:rFonts w:eastAsia="Times New Roman" w:cs="Times New Roman"/>
          <w:szCs w:val="28"/>
        </w:rPr>
      </w:pPr>
      <w:r w:rsidRPr="00A16C69">
        <w:rPr>
          <w:rFonts w:eastAsia="Times New Roman" w:cs="Times New Roman"/>
          <w:szCs w:val="28"/>
        </w:rPr>
        <w:t>Thiết kế kế hoạch tổ chức một chủ đề hoạt động trải nghiệm</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A - C - D - B</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lastRenderedPageBreak/>
        <w:t>C - A – D - B</w:t>
      </w:r>
      <w:r w:rsidRPr="00A16C69">
        <w:rPr>
          <w:rFonts w:eastAsia="Times New Roman" w:cs="Times New Roman"/>
          <w:b/>
          <w:bCs/>
          <w:i/>
          <w:iCs/>
          <w:noProof/>
          <w:szCs w:val="28"/>
          <w:bdr w:val="none" w:sz="0" w:space="0" w:color="auto" w:frame="1"/>
        </w:rPr>
        <mc:AlternateContent>
          <mc:Choice Requires="wps">
            <w:drawing>
              <wp:inline distT="0" distB="0" distL="0" distR="0" wp14:anchorId="2520ED89" wp14:editId="7B4567E0">
                <wp:extent cx="190500" cy="190500"/>
                <wp:effectExtent l="0" t="0" r="0" b="0"/>
                <wp:docPr id="201" name="Rectangle 201"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1"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Da9t0s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D - C - A - B</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C - D - B - A</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9. Chọn đáp án đúng nhất</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b/>
          <w:bCs/>
          <w:szCs w:val="28"/>
          <w:bdr w:val="none" w:sz="0" w:space="0" w:color="auto" w:frame="1"/>
        </w:rPr>
        <w:t>Sắp xếp các nội dung dưới đây theo thứ tự các bước Tổ chuyên môn tổ chức xây dựng Kế hoạch giáo dục Hoạt động trải nghiệm của Tổ.</w:t>
      </w:r>
    </w:p>
    <w:p w:rsidR="00457CEC" w:rsidRPr="00A16C69" w:rsidRDefault="00457CEC" w:rsidP="00032F3B">
      <w:pPr>
        <w:numPr>
          <w:ilvl w:val="0"/>
          <w:numId w:val="2"/>
        </w:numPr>
        <w:shd w:val="clear" w:color="auto" w:fill="FFFFFF"/>
        <w:spacing w:line="240" w:lineRule="auto"/>
        <w:ind w:left="390"/>
        <w:jc w:val="both"/>
        <w:rPr>
          <w:rFonts w:eastAsia="Times New Roman" w:cs="Times New Roman"/>
          <w:szCs w:val="28"/>
        </w:rPr>
      </w:pPr>
      <w:r w:rsidRPr="00A16C69">
        <w:rPr>
          <w:rFonts w:eastAsia="Times New Roman" w:cs="Times New Roman"/>
          <w:szCs w:val="28"/>
        </w:rPr>
        <w:t>Tổ thảo luận và thống nhất các chủ đề sẽ thực hiện.</w:t>
      </w:r>
    </w:p>
    <w:p w:rsidR="00457CEC" w:rsidRPr="00A16C69" w:rsidRDefault="00457CEC" w:rsidP="00032F3B">
      <w:pPr>
        <w:numPr>
          <w:ilvl w:val="0"/>
          <w:numId w:val="2"/>
        </w:numPr>
        <w:shd w:val="clear" w:color="auto" w:fill="FFFFFF"/>
        <w:spacing w:line="240" w:lineRule="auto"/>
        <w:ind w:left="390"/>
        <w:jc w:val="both"/>
        <w:rPr>
          <w:rFonts w:eastAsia="Times New Roman" w:cs="Times New Roman"/>
          <w:szCs w:val="28"/>
        </w:rPr>
      </w:pPr>
      <w:r w:rsidRPr="00A16C69">
        <w:rPr>
          <w:rFonts w:eastAsia="Times New Roman" w:cs="Times New Roman"/>
          <w:szCs w:val="28"/>
        </w:rPr>
        <w:t>Phân công các thành viên xây dựng Kế hoạch giáo dục của từng chủ đề</w:t>
      </w:r>
    </w:p>
    <w:p w:rsidR="00457CEC" w:rsidRPr="00A16C69" w:rsidRDefault="00457CEC" w:rsidP="00032F3B">
      <w:pPr>
        <w:numPr>
          <w:ilvl w:val="0"/>
          <w:numId w:val="2"/>
        </w:numPr>
        <w:shd w:val="clear" w:color="auto" w:fill="FFFFFF"/>
        <w:spacing w:line="240" w:lineRule="auto"/>
        <w:ind w:left="390"/>
        <w:jc w:val="both"/>
        <w:rPr>
          <w:rFonts w:eastAsia="Times New Roman" w:cs="Times New Roman"/>
          <w:szCs w:val="28"/>
        </w:rPr>
      </w:pPr>
      <w:r w:rsidRPr="00A16C69">
        <w:rPr>
          <w:rFonts w:eastAsia="Times New Roman" w:cs="Times New Roman"/>
          <w:szCs w:val="28"/>
        </w:rPr>
        <w:t>Tổ chuyên môn nghiên cứu Chương trình giáo dục phổ thông 2018 và các văn bản hướng dẫn về giáo dục địa phương.</w:t>
      </w:r>
    </w:p>
    <w:p w:rsidR="00457CEC" w:rsidRPr="00A16C69" w:rsidRDefault="00457CEC" w:rsidP="00032F3B">
      <w:pPr>
        <w:numPr>
          <w:ilvl w:val="0"/>
          <w:numId w:val="2"/>
        </w:numPr>
        <w:shd w:val="clear" w:color="auto" w:fill="FFFFFF"/>
        <w:spacing w:line="240" w:lineRule="auto"/>
        <w:ind w:left="390"/>
        <w:jc w:val="both"/>
        <w:rPr>
          <w:rFonts w:eastAsia="Times New Roman" w:cs="Times New Roman"/>
          <w:szCs w:val="28"/>
        </w:rPr>
      </w:pPr>
      <w:r w:rsidRPr="00A16C69">
        <w:rPr>
          <w:rFonts w:eastAsia="Times New Roman" w:cs="Times New Roman"/>
          <w:szCs w:val="28"/>
        </w:rPr>
        <w:t>Tổ chuyên môn họp thống nhất Kế hoạch giáo dục hoạt động trải nghiệm của tổ và trình Ban Giám hiệu phê duyệt.</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C - A - B - D</w:t>
      </w:r>
      <w:r w:rsidRPr="00A16C69">
        <w:rPr>
          <w:rFonts w:eastAsia="Times New Roman" w:cs="Times New Roman"/>
          <w:b/>
          <w:bCs/>
          <w:i/>
          <w:iCs/>
          <w:noProof/>
          <w:szCs w:val="28"/>
          <w:bdr w:val="none" w:sz="0" w:space="0" w:color="auto" w:frame="1"/>
        </w:rPr>
        <mc:AlternateContent>
          <mc:Choice Requires="wps">
            <w:drawing>
              <wp:inline distT="0" distB="0" distL="0" distR="0" wp14:anchorId="3D21808E" wp14:editId="494DA087">
                <wp:extent cx="190500" cy="190500"/>
                <wp:effectExtent l="0" t="0" r="0" b="0"/>
                <wp:docPr id="200" name="Rectangle 200"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0"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FvR83nbAgAA+A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A - B - D - C</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B - A - C - D</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D - C - A - B</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10. Chọn đáp án đúng nhất</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b/>
          <w:bCs/>
          <w:szCs w:val="28"/>
          <w:bdr w:val="none" w:sz="0" w:space="0" w:color="auto" w:frame="1"/>
        </w:rPr>
        <w:t>Có bao nhiêu tiêu chí để đánh giá Kế hoạch giáo dục hoạt động trải nghiệm của nhà trường?</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5 tiêu chí</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3 mức tiêu chí</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7 tiêu chí</w:t>
      </w:r>
      <w:r w:rsidRPr="00A16C69">
        <w:rPr>
          <w:rFonts w:eastAsia="Times New Roman" w:cs="Times New Roman"/>
          <w:b/>
          <w:bCs/>
          <w:i/>
          <w:iCs/>
          <w:noProof/>
          <w:szCs w:val="28"/>
          <w:bdr w:val="none" w:sz="0" w:space="0" w:color="auto" w:frame="1"/>
        </w:rPr>
        <mc:AlternateContent>
          <mc:Choice Requires="wps">
            <w:drawing>
              <wp:inline distT="0" distB="0" distL="0" distR="0" wp14:anchorId="26611DE4" wp14:editId="76C46BB9">
                <wp:extent cx="190500" cy="190500"/>
                <wp:effectExtent l="0" t="0" r="0" b="0"/>
                <wp:docPr id="199" name="Rectangle 199"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9"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AeeWAt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9 tiêu chí</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11. Chọn đáp án đúng nhất</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b/>
          <w:bCs/>
          <w:szCs w:val="28"/>
          <w:bdr w:val="none" w:sz="0" w:space="0" w:color="auto" w:frame="1"/>
        </w:rPr>
        <w:t>Chọn câu trả lời không đúng trong các câu sau:</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b/>
          <w:bCs/>
          <w:szCs w:val="28"/>
          <w:bdr w:val="none" w:sz="0" w:space="0" w:color="auto" w:frame="1"/>
        </w:rPr>
        <w:t>Kế hoạch tổ chức một chủ đề hoạt động trải nghiệm cụ thể cho học sinh cần đảm bảo các nguyên tắc nào?</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Đảm bảo tính pháp lí.</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Đảm bảo tính thực tế và khả thi của chủ đề.</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Đảm bảo đúng thời gian theo tiết học quy định là 35 phút.</w:t>
      </w:r>
      <w:r w:rsidRPr="00A16C69">
        <w:rPr>
          <w:rFonts w:eastAsia="Times New Roman" w:cs="Times New Roman"/>
          <w:b/>
          <w:bCs/>
          <w:i/>
          <w:iCs/>
          <w:noProof/>
          <w:szCs w:val="28"/>
          <w:bdr w:val="none" w:sz="0" w:space="0" w:color="auto" w:frame="1"/>
        </w:rPr>
        <mc:AlternateContent>
          <mc:Choice Requires="wps">
            <w:drawing>
              <wp:inline distT="0" distB="0" distL="0" distR="0" wp14:anchorId="5727244E" wp14:editId="13A89B68">
                <wp:extent cx="190500" cy="190500"/>
                <wp:effectExtent l="0" t="0" r="0" b="0"/>
                <wp:docPr id="198" name="Rectangle 198"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8"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CfXk54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Đảm bảo sự mềm dẻo, linh hoạt để tích hợp giáo dục địa phương một cách phù hợp.</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12. Chọn đáp án đúng nhất</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b/>
          <w:bCs/>
          <w:szCs w:val="28"/>
          <w:bdr w:val="none" w:sz="0" w:space="0" w:color="auto" w:frame="1"/>
        </w:rPr>
        <w:t>Ý nào dưới đây KHÔNG phải là vai trò của Kế hoạch hoạt động trải nghiệm theo chủ đề cụ thể?</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Giúp giáo viên và nhà quản lí có cái nhìn tổng thể về các hoạt động giáo dục, dạy học trong nhà trường.</w:t>
      </w:r>
      <w:r w:rsidRPr="00A16C69">
        <w:rPr>
          <w:rFonts w:eastAsia="Times New Roman" w:cs="Times New Roman"/>
          <w:b/>
          <w:bCs/>
          <w:i/>
          <w:iCs/>
          <w:noProof/>
          <w:szCs w:val="28"/>
          <w:bdr w:val="none" w:sz="0" w:space="0" w:color="auto" w:frame="1"/>
        </w:rPr>
        <mc:AlternateContent>
          <mc:Choice Requires="wps">
            <w:drawing>
              <wp:inline distT="0" distB="0" distL="0" distR="0" wp14:anchorId="4DFB15FC" wp14:editId="34875192">
                <wp:extent cx="190500" cy="190500"/>
                <wp:effectExtent l="0" t="0" r="0" b="0"/>
                <wp:docPr id="197" name="Rectangle 197"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7"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CSmBfM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lastRenderedPageBreak/>
        <w:t>Là căn cứ để GV chủ động, linh hoạt trong tổ chức, điều chỉnh nội dung, thời gian hoạt động khi có các tình huống không mong muốn xảy ratrong quá trình giáo dục mà vẫn đạt được mục tiêu đề ra.</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Kế hoạch tổ chức chủ đề hoạt động trải nghiệm là hồ sơ chuyên môn góp phần đánh giá chất lượng giáo viên.</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Cho thấy sự kết nối giữa các chủ đề trải nghiệm và Khung kế hoạch tổ chức các chủ đề hoạt động trải nghiệm của năm học.</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13. Chọn đáp án đúng nhất</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b/>
          <w:bCs/>
          <w:szCs w:val="28"/>
          <w:bdr w:val="none" w:sz="0" w:space="0" w:color="auto" w:frame="1"/>
        </w:rPr>
        <w:t>Có những Mẫu Kế hoạch sử dụng thực hiện Chương trình hoạt động trải nghiệm?</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Kế hoạch giáo dục Sinh hoạt dưới cờ, trải nghiệm theo chủ đề</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Kế hoạch giáo dục trải nghiệm theo chủ đề và Sinh hoạt lớp</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Kế hoạch giáo dục Hoạt động trải nghiệm</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Kế hoạch giáo dục theo từng loại hình: Sinh hoạt dưới cờ, trải nghiệm theo chủ đề, Sinh hoạt lớp</w:t>
      </w:r>
      <w:r w:rsidRPr="00A16C69">
        <w:rPr>
          <w:rFonts w:eastAsia="Times New Roman" w:cs="Times New Roman"/>
          <w:b/>
          <w:bCs/>
          <w:i/>
          <w:iCs/>
          <w:noProof/>
          <w:szCs w:val="28"/>
          <w:bdr w:val="none" w:sz="0" w:space="0" w:color="auto" w:frame="1"/>
        </w:rPr>
        <mc:AlternateContent>
          <mc:Choice Requires="wps">
            <w:drawing>
              <wp:inline distT="0" distB="0" distL="0" distR="0" wp14:anchorId="295FF049" wp14:editId="6091F32A">
                <wp:extent cx="190500" cy="190500"/>
                <wp:effectExtent l="0" t="0" r="0" b="0"/>
                <wp:docPr id="196" name="Rectangle 196"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6"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ATvzmZ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14. Chọn đáp án đúng nhất</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b/>
          <w:bCs/>
          <w:szCs w:val="28"/>
          <w:bdr w:val="none" w:sz="0" w:space="0" w:color="auto" w:frame="1"/>
        </w:rPr>
        <w:t>Kế hoạch giáo dục Sinh hoạt dưới cờ trong Hoạt động trải nghiệm thường có mấy phần, đó là những phần nào?</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Có 4 phần: Mục tiêu Sinh hoạt dưới cờ, Chuẩn bị, Hoạt động Sinh hoạt dưới cờ, Điều chỉnh kế hoạch giáo dục</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Có 4 phần: Phương tiện cần chuẩn bị, Phần nghi lễ (chào cờ), Sinh hoạt theo chủ đề, Giao nhiệm vụ trực tuần</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Có 4 phần: Phần nghi lễ (chào cờ), Nhận xét công tác tuần, Sinh hoạt theo chủ đề, Giao nhiệm vụ tuần sau</w:t>
      </w:r>
      <w:r w:rsidRPr="00A16C69">
        <w:rPr>
          <w:rFonts w:eastAsia="Times New Roman" w:cs="Times New Roman"/>
          <w:b/>
          <w:bCs/>
          <w:i/>
          <w:iCs/>
          <w:noProof/>
          <w:szCs w:val="28"/>
          <w:bdr w:val="none" w:sz="0" w:space="0" w:color="auto" w:frame="1"/>
        </w:rPr>
        <mc:AlternateContent>
          <mc:Choice Requires="wps">
            <w:drawing>
              <wp:inline distT="0" distB="0" distL="0" distR="0" wp14:anchorId="2C18E1D2" wp14:editId="519C00D1">
                <wp:extent cx="190500" cy="190500"/>
                <wp:effectExtent l="0" t="0" r="0" b="0"/>
                <wp:docPr id="195" name="Rectangle 195"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5"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CQ10tm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Có 4 phần: Phần nghi lễ (chào cờ), Nhận xét công tác tuần, Sinh hoạt theo chủ đề, Nhận xét, đánh giá</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15. Chọn đáp án đúng nhất</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b/>
          <w:bCs/>
          <w:szCs w:val="28"/>
          <w:bdr w:val="none" w:sz="0" w:space="0" w:color="auto" w:frame="1"/>
        </w:rPr>
        <w:t>Kế hoạch hoạt động giáo dục theo chủ đề được thực hiện theo các pha nào?</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Khám phá; Thử nghiệm; Luyện tập; Đánh giá</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Nhận diện – Khám khá; Tìm hiểu – Mở rộng; Đánh giá – Phát triển</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Nhận diện – Khám khá; Tìm hiểu – Mở rộng; Thực hành – Vận dụng; Đánh giá – Phát triển</w:t>
      </w:r>
      <w:r w:rsidRPr="00A16C69">
        <w:rPr>
          <w:rFonts w:eastAsia="Times New Roman" w:cs="Times New Roman"/>
          <w:b/>
          <w:bCs/>
          <w:i/>
          <w:iCs/>
          <w:noProof/>
          <w:szCs w:val="28"/>
          <w:bdr w:val="none" w:sz="0" w:space="0" w:color="auto" w:frame="1"/>
        </w:rPr>
        <mc:AlternateContent>
          <mc:Choice Requires="wps">
            <w:drawing>
              <wp:inline distT="0" distB="0" distL="0" distR="0" wp14:anchorId="1AFD510E" wp14:editId="031B3BE3">
                <wp:extent cx="190500" cy="190500"/>
                <wp:effectExtent l="0" t="0" r="0" b="0"/>
                <wp:docPr id="194" name="Rectangle 194"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4"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AR8GUz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Khám khá - Tìm hiểu; Mở rộng - Thực hành; Vận dụng – Phát triển; Đánh giá</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16. Chọn đáp án đúng nhất</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b/>
          <w:bCs/>
          <w:szCs w:val="28"/>
          <w:bdr w:val="none" w:sz="0" w:space="0" w:color="auto" w:frame="1"/>
        </w:rPr>
        <w:t>Kế hoạch giáo dục Sinh hoạt lớp gồm những phần hoạt động nào?</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Báo cáo, tổng kết công tác tuần</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Sinh hoạt theo chủ đề</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Thảo luận chủ đề sinh hoạt tuần sau</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Tất cả các hoạt động trên</w:t>
      </w:r>
      <w:r w:rsidRPr="00A16C69">
        <w:rPr>
          <w:rFonts w:eastAsia="Times New Roman" w:cs="Times New Roman"/>
          <w:b/>
          <w:bCs/>
          <w:i/>
          <w:iCs/>
          <w:noProof/>
          <w:szCs w:val="28"/>
          <w:bdr w:val="none" w:sz="0" w:space="0" w:color="auto" w:frame="1"/>
        </w:rPr>
        <mc:AlternateContent>
          <mc:Choice Requires="wps">
            <w:drawing>
              <wp:inline distT="0" distB="0" distL="0" distR="0" wp14:anchorId="6FDB3929" wp14:editId="482CD6E0">
                <wp:extent cx="190500" cy="190500"/>
                <wp:effectExtent l="0" t="0" r="0" b="0"/>
                <wp:docPr id="193" name="Rectangle 193"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3"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DXAN5D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lastRenderedPageBreak/>
        <w:t>17. Chọn từ thích hợp từ gợi ý để hoàn thành nội dung dưới đây</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b/>
          <w:bCs/>
          <w:szCs w:val="28"/>
          <w:bdr w:val="none" w:sz="0" w:space="0" w:color="auto" w:frame="1"/>
        </w:rPr>
        <w:t>Hoàn thành các nguyên tắc bằng cách chọn từ thích hợp điền vào chỗ trống.</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Danh sách câu trả lời</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Sản phẩm cần đạt được.</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Đánh giá</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Câu trả lời</w:t>
      </w:r>
    </w:p>
    <w:tbl>
      <w:tblPr>
        <w:tblW w:w="5000" w:type="pct"/>
        <w:shd w:val="clear" w:color="auto" w:fill="FFFFFF"/>
        <w:tblCellMar>
          <w:left w:w="0" w:type="dxa"/>
          <w:right w:w="0" w:type="dxa"/>
        </w:tblCellMar>
        <w:tblLook w:val="04A0" w:firstRow="1" w:lastRow="0" w:firstColumn="1" w:lastColumn="0" w:noHBand="0" w:noVBand="1"/>
      </w:tblPr>
      <w:tblGrid>
        <w:gridCol w:w="9480"/>
      </w:tblGrid>
      <w:tr w:rsidR="00A16C69" w:rsidRPr="00A16C69" w:rsidTr="00457CE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57CEC" w:rsidRPr="00A16C69" w:rsidRDefault="00457CEC" w:rsidP="00032F3B">
            <w:pPr>
              <w:spacing w:line="240" w:lineRule="auto"/>
              <w:jc w:val="both"/>
              <w:rPr>
                <w:rFonts w:eastAsia="Times New Roman" w:cs="Times New Roman"/>
                <w:szCs w:val="28"/>
              </w:rPr>
            </w:pPr>
            <w:r w:rsidRPr="00A16C69">
              <w:rPr>
                <w:rFonts w:eastAsia="Times New Roman" w:cs="Times New Roman"/>
                <w:szCs w:val="28"/>
              </w:rPr>
              <w:t>Chủ đề cần đảm bảo các </w:t>
            </w:r>
            <w:r w:rsidRPr="00A16C69">
              <w:rPr>
                <w:rFonts w:eastAsia="Times New Roman" w:cs="Times New Roman"/>
                <w:b/>
                <w:bCs/>
                <w:szCs w:val="28"/>
                <w:bdr w:val="none" w:sz="0" w:space="0" w:color="auto" w:frame="1"/>
              </w:rPr>
              <w:t>Yêu cầu cần đạt</w:t>
            </w:r>
            <w:r w:rsidRPr="00A16C69">
              <w:rPr>
                <w:rFonts w:eastAsia="Times New Roman" w:cs="Times New Roman"/>
                <w:szCs w:val="28"/>
              </w:rPr>
              <w:t> mà Chương trình giáo dục môn học đã ban hành.</w:t>
            </w:r>
          </w:p>
          <w:p w:rsidR="00457CEC" w:rsidRPr="00A16C69" w:rsidRDefault="00457CEC" w:rsidP="00032F3B">
            <w:pPr>
              <w:spacing w:line="240" w:lineRule="auto"/>
              <w:jc w:val="both"/>
              <w:rPr>
                <w:rFonts w:eastAsia="Times New Roman" w:cs="Times New Roman"/>
                <w:szCs w:val="28"/>
              </w:rPr>
            </w:pPr>
            <w:r w:rsidRPr="00A16C69">
              <w:rPr>
                <w:rFonts w:eastAsia="Times New Roman" w:cs="Times New Roman"/>
                <w:szCs w:val="28"/>
              </w:rPr>
              <w:t>Chủ đề cần đảm bảo chuỗi các hoạt động trải nghiệm: Nhận diện – Khám phá; Tìm hiểu – Mở rộng; </w:t>
            </w:r>
            <w:r w:rsidRPr="00A16C69">
              <w:rPr>
                <w:rFonts w:eastAsia="Times New Roman" w:cs="Times New Roman"/>
                <w:b/>
                <w:bCs/>
                <w:szCs w:val="28"/>
                <w:bdr w:val="none" w:sz="0" w:space="0" w:color="auto" w:frame="1"/>
              </w:rPr>
              <w:t>Thực hành – Vận dụng</w:t>
            </w:r>
            <w:r w:rsidRPr="00A16C69">
              <w:rPr>
                <w:rFonts w:eastAsia="Times New Roman" w:cs="Times New Roman"/>
                <w:szCs w:val="28"/>
              </w:rPr>
              <w:t> Đánh giá – Phát triển</w:t>
            </w:r>
          </w:p>
          <w:p w:rsidR="00457CEC" w:rsidRPr="00A16C69" w:rsidRDefault="00457CEC" w:rsidP="00032F3B">
            <w:pPr>
              <w:spacing w:line="240" w:lineRule="auto"/>
              <w:jc w:val="both"/>
              <w:rPr>
                <w:rFonts w:eastAsia="Times New Roman" w:cs="Times New Roman"/>
                <w:szCs w:val="28"/>
              </w:rPr>
            </w:pPr>
            <w:r w:rsidRPr="00A16C69">
              <w:rPr>
                <w:rFonts w:eastAsia="Times New Roman" w:cs="Times New Roman"/>
                <w:szCs w:val="28"/>
              </w:rPr>
              <w:t>Chuỗi hoạt động trải nghiệm cần đảm bảo phù hợp với mục tiêu, </w:t>
            </w:r>
            <w:r w:rsidRPr="00A16C69">
              <w:rPr>
                <w:rFonts w:eastAsia="Times New Roman" w:cs="Times New Roman"/>
                <w:b/>
                <w:bCs/>
                <w:szCs w:val="28"/>
                <w:bdr w:val="none" w:sz="0" w:space="0" w:color="auto" w:frame="1"/>
              </w:rPr>
              <w:t>Nội dung</w:t>
            </w:r>
            <w:r w:rsidRPr="00A16C69">
              <w:rPr>
                <w:rFonts w:eastAsia="Times New Roman" w:cs="Times New Roman"/>
                <w:szCs w:val="28"/>
              </w:rPr>
              <w:t> , phương thức trải nghiệm được sử dụng.</w:t>
            </w:r>
          </w:p>
          <w:p w:rsidR="00457CEC" w:rsidRPr="00A16C69" w:rsidRDefault="00457CEC" w:rsidP="00032F3B">
            <w:pPr>
              <w:spacing w:line="240" w:lineRule="auto"/>
              <w:jc w:val="both"/>
              <w:rPr>
                <w:rFonts w:eastAsia="Times New Roman" w:cs="Times New Roman"/>
                <w:szCs w:val="28"/>
              </w:rPr>
            </w:pPr>
            <w:r w:rsidRPr="00A16C69">
              <w:rPr>
                <w:rFonts w:eastAsia="Times New Roman" w:cs="Times New Roman"/>
                <w:szCs w:val="28"/>
              </w:rPr>
              <w:t>Mỗi nhiệm vụ hoạt động trải nghiệm cần đảm bảo sự rõ ràng về mục tiêu, nội dung và Sản phẩm cần đạt được.</w:t>
            </w:r>
          </w:p>
          <w:p w:rsidR="00457CEC" w:rsidRPr="00A16C69" w:rsidRDefault="00457CEC" w:rsidP="00032F3B">
            <w:pPr>
              <w:spacing w:line="240" w:lineRule="auto"/>
              <w:jc w:val="both"/>
              <w:rPr>
                <w:rFonts w:eastAsia="Times New Roman" w:cs="Times New Roman"/>
                <w:szCs w:val="28"/>
              </w:rPr>
            </w:pPr>
            <w:r w:rsidRPr="00A16C69">
              <w:rPr>
                <w:rFonts w:eastAsia="Times New Roman" w:cs="Times New Roman"/>
                <w:szCs w:val="28"/>
              </w:rPr>
              <w:t>Đảm bảo sự phù hợp của phương án </w:t>
            </w:r>
            <w:r w:rsidRPr="00A16C69">
              <w:rPr>
                <w:rFonts w:eastAsia="Times New Roman" w:cs="Times New Roman"/>
                <w:b/>
                <w:bCs/>
                <w:szCs w:val="28"/>
                <w:bdr w:val="none" w:sz="0" w:space="0" w:color="auto" w:frame="1"/>
              </w:rPr>
              <w:t>Đánh giá</w:t>
            </w:r>
            <w:r w:rsidRPr="00A16C69">
              <w:rPr>
                <w:rFonts w:eastAsia="Times New Roman" w:cs="Times New Roman"/>
                <w:szCs w:val="28"/>
              </w:rPr>
              <w:t> trong quá trình tổ chức trải nghiệm cho HS.</w:t>
            </w:r>
          </w:p>
        </w:tc>
      </w:tr>
    </w:tbl>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Chọn đáp án đúng nhất</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b/>
          <w:bCs/>
          <w:szCs w:val="28"/>
          <w:bdr w:val="none" w:sz="0" w:space="0" w:color="auto" w:frame="1"/>
        </w:rPr>
        <w:t>18. Sắp xếp các bước của Quy trình xây dựng kế hoạch hoạt động giáo dục theo chủ đề</w:t>
      </w:r>
    </w:p>
    <w:p w:rsidR="00457CEC" w:rsidRPr="00A16C69" w:rsidRDefault="00457CEC" w:rsidP="00032F3B">
      <w:pPr>
        <w:numPr>
          <w:ilvl w:val="0"/>
          <w:numId w:val="3"/>
        </w:numPr>
        <w:shd w:val="clear" w:color="auto" w:fill="FFFFFF"/>
        <w:spacing w:line="240" w:lineRule="auto"/>
        <w:ind w:left="390"/>
        <w:jc w:val="both"/>
        <w:rPr>
          <w:rFonts w:eastAsia="Times New Roman" w:cs="Times New Roman"/>
          <w:szCs w:val="28"/>
        </w:rPr>
      </w:pPr>
      <w:r w:rsidRPr="00A16C69">
        <w:rPr>
          <w:rFonts w:eastAsia="Times New Roman" w:cs="Times New Roman"/>
          <w:szCs w:val="28"/>
        </w:rPr>
        <w:t>Xác định các hoạt động trong chủ đề</w:t>
      </w:r>
    </w:p>
    <w:p w:rsidR="00457CEC" w:rsidRPr="00A16C69" w:rsidRDefault="00457CEC" w:rsidP="00032F3B">
      <w:pPr>
        <w:numPr>
          <w:ilvl w:val="0"/>
          <w:numId w:val="3"/>
        </w:numPr>
        <w:shd w:val="clear" w:color="auto" w:fill="FFFFFF"/>
        <w:spacing w:line="240" w:lineRule="auto"/>
        <w:ind w:left="390"/>
        <w:jc w:val="both"/>
        <w:rPr>
          <w:rFonts w:eastAsia="Times New Roman" w:cs="Times New Roman"/>
          <w:szCs w:val="28"/>
        </w:rPr>
      </w:pPr>
      <w:r w:rsidRPr="00A16C69">
        <w:rPr>
          <w:rFonts w:eastAsia="Times New Roman" w:cs="Times New Roman"/>
          <w:szCs w:val="28"/>
        </w:rPr>
        <w:t>Thiết kế chi tiết hoạt động trong chủ đề</w:t>
      </w:r>
    </w:p>
    <w:p w:rsidR="00457CEC" w:rsidRPr="00A16C69" w:rsidRDefault="00457CEC" w:rsidP="00032F3B">
      <w:pPr>
        <w:numPr>
          <w:ilvl w:val="0"/>
          <w:numId w:val="3"/>
        </w:numPr>
        <w:shd w:val="clear" w:color="auto" w:fill="FFFFFF"/>
        <w:spacing w:line="240" w:lineRule="auto"/>
        <w:ind w:left="390"/>
        <w:jc w:val="both"/>
        <w:rPr>
          <w:rFonts w:eastAsia="Times New Roman" w:cs="Times New Roman"/>
          <w:szCs w:val="28"/>
        </w:rPr>
      </w:pPr>
      <w:r w:rsidRPr="00A16C69">
        <w:rPr>
          <w:rFonts w:eastAsia="Times New Roman" w:cs="Times New Roman"/>
          <w:szCs w:val="28"/>
        </w:rPr>
        <w:t>Xác định thời gian thực hiện</w:t>
      </w:r>
    </w:p>
    <w:p w:rsidR="00457CEC" w:rsidRPr="00A16C69" w:rsidRDefault="00457CEC" w:rsidP="00032F3B">
      <w:pPr>
        <w:numPr>
          <w:ilvl w:val="0"/>
          <w:numId w:val="3"/>
        </w:numPr>
        <w:shd w:val="clear" w:color="auto" w:fill="FFFFFF"/>
        <w:spacing w:line="240" w:lineRule="auto"/>
        <w:ind w:left="390"/>
        <w:jc w:val="both"/>
        <w:rPr>
          <w:rFonts w:eastAsia="Times New Roman" w:cs="Times New Roman"/>
          <w:szCs w:val="28"/>
        </w:rPr>
      </w:pPr>
      <w:r w:rsidRPr="00A16C69">
        <w:rPr>
          <w:rFonts w:eastAsia="Times New Roman" w:cs="Times New Roman"/>
          <w:szCs w:val="28"/>
        </w:rPr>
        <w:t>Xác định chủ đề và mục tiêu của chủ đề</w:t>
      </w:r>
    </w:p>
    <w:p w:rsidR="00457CEC" w:rsidRPr="00A16C69" w:rsidRDefault="00457CEC" w:rsidP="00032F3B">
      <w:pPr>
        <w:numPr>
          <w:ilvl w:val="0"/>
          <w:numId w:val="3"/>
        </w:numPr>
        <w:shd w:val="clear" w:color="auto" w:fill="FFFFFF"/>
        <w:spacing w:line="240" w:lineRule="auto"/>
        <w:ind w:left="390"/>
        <w:jc w:val="both"/>
        <w:rPr>
          <w:rFonts w:eastAsia="Times New Roman" w:cs="Times New Roman"/>
          <w:szCs w:val="28"/>
        </w:rPr>
      </w:pPr>
      <w:r w:rsidRPr="00A16C69">
        <w:rPr>
          <w:rFonts w:eastAsia="Times New Roman" w:cs="Times New Roman"/>
          <w:szCs w:val="28"/>
        </w:rPr>
        <w:t>Đánh giá chủ đề</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A - C - B - E - D</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D - A - C - B - E</w:t>
      </w:r>
      <w:r w:rsidRPr="00A16C69">
        <w:rPr>
          <w:rFonts w:eastAsia="Times New Roman" w:cs="Times New Roman"/>
          <w:b/>
          <w:bCs/>
          <w:i/>
          <w:iCs/>
          <w:noProof/>
          <w:szCs w:val="28"/>
          <w:bdr w:val="none" w:sz="0" w:space="0" w:color="auto" w:frame="1"/>
        </w:rPr>
        <mc:AlternateContent>
          <mc:Choice Requires="wps">
            <w:drawing>
              <wp:inline distT="0" distB="0" distL="0" distR="0" wp14:anchorId="0A2D5049" wp14:editId="076DB619">
                <wp:extent cx="190500" cy="190500"/>
                <wp:effectExtent l="0" t="0" r="0" b="0"/>
                <wp:docPr id="192" name="Rectangle 192"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2"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FYn8BbbAgAA+AUAAA4AAAAAAAAAAAAAAAAALgIAAGRycy9l&#10;Mm9Eb2MueG1sUEsBAi0AFAAGAAgAAAAhAPMRHCfYAAAAAwEAAA8AAAAAAAAAAAAAAAAANQUAAGRy&#10;cy9kb3ducmV2LnhtbFBLBQYAAAAABAAEAPMAAAA6BgAAAAA=&#10;" filled="f" stroked="f">
                <o:lock v:ext="edit" aspectratio="t"/>
                <w10:anchorlock/>
              </v:rect>
            </w:pict>
          </mc:Fallback>
        </mc:AlternateConten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B - E - C - A - B</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C - B - A - E - B</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19. Chọn đáp án đúng nhất</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Để đảm bảo hiệu quả giáo dục và không chồng chéo giữa các nội dung giáo dục, nên lựa chọn thời gian thực hiện cho từng chủ đề hoạt động trải nghiệm như thế nào?</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Căn cứ vào kế hoạch giáo dục chung của địa phương để xác định thời gian.</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Tìm điểm tương đồng giữa nội dung giáo dục theo yêu cầu cần đạt của Chương trình và Kế hoạch giáo dục địa phương, đoàn đội để chọn thời gian thực hiện.</w:t>
      </w:r>
      <w:r w:rsidRPr="00A16C69">
        <w:rPr>
          <w:rFonts w:eastAsia="Times New Roman" w:cs="Times New Roman"/>
          <w:b/>
          <w:bCs/>
          <w:i/>
          <w:iCs/>
          <w:noProof/>
          <w:szCs w:val="28"/>
          <w:bdr w:val="none" w:sz="0" w:space="0" w:color="auto" w:frame="1"/>
        </w:rPr>
        <mc:AlternateContent>
          <mc:Choice Requires="wps">
            <w:drawing>
              <wp:inline distT="0" distB="0" distL="0" distR="0" wp14:anchorId="28054CB6" wp14:editId="6E5CB5A9">
                <wp:extent cx="190500" cy="190500"/>
                <wp:effectExtent l="0" t="0" r="0" b="0"/>
                <wp:docPr id="191" name="Rectangle 191"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1"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" filled="f" stroked="f">
                <o:lock v:ext="edit" aspectratio="t"/>
                <w10:anchorlock/>
              </v:rect>
            </w:pict>
          </mc:Fallback>
        </mc:AlternateConten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Tuỳ theo mong muốn mà lựa chọn thời điểm vì Hoạt động trải nghiệm có tính mở.</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Thực hiện theo yêu cầu của quản lí giáo dục cấp trên.</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20. Chọn đáp án đúng nhất</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b/>
          <w:bCs/>
          <w:szCs w:val="28"/>
          <w:bdr w:val="none" w:sz="0" w:space="0" w:color="auto" w:frame="1"/>
        </w:rPr>
        <w:lastRenderedPageBreak/>
        <w:t>Chọn các tiêu chí đánh giá sự thành công của kế hoạch hoạt động trải nghiệm theo chủ đề thông qua quan sát học sinh:</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Mức độ tích cực, chủ động, sáng tạo, hợp tác của học sinh trong việc thực hiện các nhiệm vụ học tập.</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Khả năng tiếp nhận và sẵn sàng thực hiện nhiệm vụ học tập của tất cả học sinh trong lớp.</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Mức độ đúng đắn, chính xác, phù hợp của các kết quả thực hiện nhiệm vụ học tập của HS</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Mức độ tham gia tích cực của học sinh trong trình bày, trao đổi, thảo luận về kết quả thực hiện nhiệm vụ học tập.</w:t>
      </w:r>
    </w:p>
    <w:p w:rsidR="00457CEC" w:rsidRPr="00A16C69" w:rsidRDefault="00457CEC" w:rsidP="00032F3B">
      <w:pPr>
        <w:shd w:val="clear" w:color="auto" w:fill="FFFFFF"/>
        <w:spacing w:line="240" w:lineRule="auto"/>
        <w:jc w:val="both"/>
        <w:rPr>
          <w:rFonts w:eastAsia="Times New Roman" w:cs="Times New Roman"/>
          <w:szCs w:val="28"/>
        </w:rPr>
      </w:pPr>
      <w:r w:rsidRPr="00A16C69">
        <w:rPr>
          <w:rFonts w:eastAsia="Times New Roman" w:cs="Times New Roman"/>
          <w:szCs w:val="28"/>
        </w:rPr>
        <w:t>Tất cả các tiêu chí trên</w:t>
      </w:r>
      <w:r w:rsidRPr="00A16C69">
        <w:rPr>
          <w:rFonts w:eastAsia="Times New Roman" w:cs="Times New Roman"/>
          <w:b/>
          <w:bCs/>
          <w:i/>
          <w:iCs/>
          <w:noProof/>
          <w:szCs w:val="28"/>
          <w:bdr w:val="none" w:sz="0" w:space="0" w:color="auto" w:frame="1"/>
        </w:rPr>
        <mc:AlternateContent>
          <mc:Choice Requires="wps">
            <w:drawing>
              <wp:inline distT="0" distB="0" distL="0" distR="0" wp14:anchorId="126CAED0" wp14:editId="6E7B2E83">
                <wp:extent cx="190500" cy="190500"/>
                <wp:effectExtent l="0" t="0" r="0" b="0"/>
                <wp:docPr id="190" name="Rectangle 190" descr="https://o.vdoc.vn/data/image/2020/09/18/dau-tich.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0" o:spid="_x0000_s1026" alt="Description: https://o.vdoc.vn/data/image/2020/09/18/dau-tich.sv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" filled="f" stroked="f">
                <o:lock v:ext="edit" aspectratio="t"/>
                <w10:anchorlock/>
              </v:rect>
            </w:pict>
          </mc:Fallback>
        </mc:AlternateContent>
      </w:r>
      <w:bookmarkStart w:id="0" w:name="_GoBack"/>
      <w:bookmarkEnd w:id="0"/>
    </w:p>
    <w:sectPr w:rsidR="00457CEC" w:rsidRPr="00A16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E2C8F"/>
    <w:multiLevelType w:val="multilevel"/>
    <w:tmpl w:val="58565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D949DC"/>
    <w:multiLevelType w:val="multilevel"/>
    <w:tmpl w:val="8752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8F648E"/>
    <w:multiLevelType w:val="multilevel"/>
    <w:tmpl w:val="C9844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316F24"/>
    <w:multiLevelType w:val="multilevel"/>
    <w:tmpl w:val="0DF85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EF4472"/>
    <w:multiLevelType w:val="multilevel"/>
    <w:tmpl w:val="20388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EC"/>
    <w:rsid w:val="00003BBF"/>
    <w:rsid w:val="00032F3B"/>
    <w:rsid w:val="00036F29"/>
    <w:rsid w:val="00054365"/>
    <w:rsid w:val="00073CC6"/>
    <w:rsid w:val="0007442F"/>
    <w:rsid w:val="00086F9E"/>
    <w:rsid w:val="000A7B8E"/>
    <w:rsid w:val="000C6ACF"/>
    <w:rsid w:val="000D5076"/>
    <w:rsid w:val="000E4501"/>
    <w:rsid w:val="000F535D"/>
    <w:rsid w:val="00116934"/>
    <w:rsid w:val="001336E7"/>
    <w:rsid w:val="00140189"/>
    <w:rsid w:val="00147D13"/>
    <w:rsid w:val="00185E47"/>
    <w:rsid w:val="00192F5C"/>
    <w:rsid w:val="0019603F"/>
    <w:rsid w:val="001A3836"/>
    <w:rsid w:val="001F1DF2"/>
    <w:rsid w:val="001F4C0A"/>
    <w:rsid w:val="001F50EB"/>
    <w:rsid w:val="002027BA"/>
    <w:rsid w:val="00220055"/>
    <w:rsid w:val="00236398"/>
    <w:rsid w:val="00244B1F"/>
    <w:rsid w:val="00246EEB"/>
    <w:rsid w:val="00260B43"/>
    <w:rsid w:val="002750DF"/>
    <w:rsid w:val="00276BE8"/>
    <w:rsid w:val="00284495"/>
    <w:rsid w:val="00290A29"/>
    <w:rsid w:val="002B3596"/>
    <w:rsid w:val="002D1261"/>
    <w:rsid w:val="002E0211"/>
    <w:rsid w:val="002E1558"/>
    <w:rsid w:val="00311759"/>
    <w:rsid w:val="003362E6"/>
    <w:rsid w:val="003940FB"/>
    <w:rsid w:val="003B032B"/>
    <w:rsid w:val="003D2DFC"/>
    <w:rsid w:val="003D5868"/>
    <w:rsid w:val="003E5070"/>
    <w:rsid w:val="00415DC2"/>
    <w:rsid w:val="00420D2B"/>
    <w:rsid w:val="0042350B"/>
    <w:rsid w:val="0044243C"/>
    <w:rsid w:val="00444013"/>
    <w:rsid w:val="00447FF2"/>
    <w:rsid w:val="00450C2C"/>
    <w:rsid w:val="00456507"/>
    <w:rsid w:val="00457CEC"/>
    <w:rsid w:val="00476CB8"/>
    <w:rsid w:val="004B3279"/>
    <w:rsid w:val="004C5996"/>
    <w:rsid w:val="005028C7"/>
    <w:rsid w:val="00514C8D"/>
    <w:rsid w:val="005453BF"/>
    <w:rsid w:val="005540B4"/>
    <w:rsid w:val="00574F4A"/>
    <w:rsid w:val="00593094"/>
    <w:rsid w:val="00596DC0"/>
    <w:rsid w:val="00597119"/>
    <w:rsid w:val="005A50F2"/>
    <w:rsid w:val="005D0075"/>
    <w:rsid w:val="005D224C"/>
    <w:rsid w:val="005E1EFA"/>
    <w:rsid w:val="005F4389"/>
    <w:rsid w:val="00602088"/>
    <w:rsid w:val="00612CFF"/>
    <w:rsid w:val="0064578D"/>
    <w:rsid w:val="00657FAE"/>
    <w:rsid w:val="0066791C"/>
    <w:rsid w:val="006A5FA3"/>
    <w:rsid w:val="006C099A"/>
    <w:rsid w:val="006C1795"/>
    <w:rsid w:val="006C1FA4"/>
    <w:rsid w:val="006D73F9"/>
    <w:rsid w:val="007203E8"/>
    <w:rsid w:val="00735693"/>
    <w:rsid w:val="00755763"/>
    <w:rsid w:val="007615EB"/>
    <w:rsid w:val="00764495"/>
    <w:rsid w:val="007F7C69"/>
    <w:rsid w:val="008302A8"/>
    <w:rsid w:val="00855FD9"/>
    <w:rsid w:val="00865CD8"/>
    <w:rsid w:val="00874219"/>
    <w:rsid w:val="008A52CF"/>
    <w:rsid w:val="008B6839"/>
    <w:rsid w:val="008D3B53"/>
    <w:rsid w:val="008E5082"/>
    <w:rsid w:val="008F7559"/>
    <w:rsid w:val="00922E0B"/>
    <w:rsid w:val="009410C0"/>
    <w:rsid w:val="00943C42"/>
    <w:rsid w:val="00945ACA"/>
    <w:rsid w:val="00952535"/>
    <w:rsid w:val="00970698"/>
    <w:rsid w:val="009733D7"/>
    <w:rsid w:val="00981C20"/>
    <w:rsid w:val="00982045"/>
    <w:rsid w:val="0099272E"/>
    <w:rsid w:val="009C6EE9"/>
    <w:rsid w:val="009E0F65"/>
    <w:rsid w:val="009F4DE3"/>
    <w:rsid w:val="00A035B5"/>
    <w:rsid w:val="00A04B0F"/>
    <w:rsid w:val="00A13B2E"/>
    <w:rsid w:val="00A16C69"/>
    <w:rsid w:val="00A25DB3"/>
    <w:rsid w:val="00A33139"/>
    <w:rsid w:val="00A36842"/>
    <w:rsid w:val="00A40250"/>
    <w:rsid w:val="00A40D9B"/>
    <w:rsid w:val="00A567A9"/>
    <w:rsid w:val="00A6047C"/>
    <w:rsid w:val="00A8018F"/>
    <w:rsid w:val="00A873AA"/>
    <w:rsid w:val="00A93C04"/>
    <w:rsid w:val="00AB22E0"/>
    <w:rsid w:val="00AB2751"/>
    <w:rsid w:val="00AB4046"/>
    <w:rsid w:val="00AB47D8"/>
    <w:rsid w:val="00AD27E6"/>
    <w:rsid w:val="00B0091A"/>
    <w:rsid w:val="00B14F99"/>
    <w:rsid w:val="00B20F74"/>
    <w:rsid w:val="00B21F12"/>
    <w:rsid w:val="00B2791D"/>
    <w:rsid w:val="00B52399"/>
    <w:rsid w:val="00B71E32"/>
    <w:rsid w:val="00B73CC1"/>
    <w:rsid w:val="00B772CE"/>
    <w:rsid w:val="00B96E33"/>
    <w:rsid w:val="00BF0C8A"/>
    <w:rsid w:val="00BF1C05"/>
    <w:rsid w:val="00BF68D3"/>
    <w:rsid w:val="00C03AC7"/>
    <w:rsid w:val="00C1573C"/>
    <w:rsid w:val="00C52193"/>
    <w:rsid w:val="00C661DB"/>
    <w:rsid w:val="00CA5571"/>
    <w:rsid w:val="00CD64FC"/>
    <w:rsid w:val="00CE64D4"/>
    <w:rsid w:val="00D01FB3"/>
    <w:rsid w:val="00D079DB"/>
    <w:rsid w:val="00D10F75"/>
    <w:rsid w:val="00D11428"/>
    <w:rsid w:val="00D12FF5"/>
    <w:rsid w:val="00D130D9"/>
    <w:rsid w:val="00D23352"/>
    <w:rsid w:val="00D43437"/>
    <w:rsid w:val="00D53E0D"/>
    <w:rsid w:val="00D62BC5"/>
    <w:rsid w:val="00D64DC9"/>
    <w:rsid w:val="00D70CA2"/>
    <w:rsid w:val="00DA4761"/>
    <w:rsid w:val="00DB507C"/>
    <w:rsid w:val="00DC298A"/>
    <w:rsid w:val="00DD5014"/>
    <w:rsid w:val="00DD6C1F"/>
    <w:rsid w:val="00DE457C"/>
    <w:rsid w:val="00E42C86"/>
    <w:rsid w:val="00E556DE"/>
    <w:rsid w:val="00E559D2"/>
    <w:rsid w:val="00E61761"/>
    <w:rsid w:val="00E761F8"/>
    <w:rsid w:val="00E815EF"/>
    <w:rsid w:val="00E872D1"/>
    <w:rsid w:val="00E918DB"/>
    <w:rsid w:val="00EA464E"/>
    <w:rsid w:val="00EB3090"/>
    <w:rsid w:val="00EC1017"/>
    <w:rsid w:val="00ED238A"/>
    <w:rsid w:val="00EE2CB0"/>
    <w:rsid w:val="00EF76A3"/>
    <w:rsid w:val="00F01502"/>
    <w:rsid w:val="00F1092C"/>
    <w:rsid w:val="00F2175A"/>
    <w:rsid w:val="00F316F4"/>
    <w:rsid w:val="00F45717"/>
    <w:rsid w:val="00F60360"/>
    <w:rsid w:val="00F741C8"/>
    <w:rsid w:val="00F751F7"/>
    <w:rsid w:val="00F77C80"/>
    <w:rsid w:val="00F80CBA"/>
    <w:rsid w:val="00F81C47"/>
    <w:rsid w:val="00F86156"/>
    <w:rsid w:val="00F8716E"/>
    <w:rsid w:val="00FB4311"/>
    <w:rsid w:val="00FD1384"/>
    <w:rsid w:val="00FE5EC3"/>
    <w:rsid w:val="00FF36B2"/>
    <w:rsid w:val="00FF5F73"/>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CE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CEC"/>
    <w:rPr>
      <w:rFonts w:eastAsia="Times New Roman" w:cs="Times New Roman"/>
      <w:b/>
      <w:bCs/>
      <w:sz w:val="36"/>
      <w:szCs w:val="36"/>
    </w:rPr>
  </w:style>
  <w:style w:type="paragraph" w:styleId="NormalWeb">
    <w:name w:val="Normal (Web)"/>
    <w:basedOn w:val="Normal"/>
    <w:uiPriority w:val="99"/>
    <w:unhideWhenUsed/>
    <w:rsid w:val="00457CE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57CEC"/>
    <w:rPr>
      <w:b/>
      <w:bCs/>
    </w:rPr>
  </w:style>
  <w:style w:type="character" w:styleId="Emphasis">
    <w:name w:val="Emphasis"/>
    <w:basedOn w:val="DefaultParagraphFont"/>
    <w:uiPriority w:val="20"/>
    <w:qFormat/>
    <w:rsid w:val="00457CEC"/>
    <w:rPr>
      <w:i/>
      <w:iCs/>
    </w:rPr>
  </w:style>
  <w:style w:type="paragraph" w:styleId="BalloonText">
    <w:name w:val="Balloon Text"/>
    <w:basedOn w:val="Normal"/>
    <w:link w:val="BalloonTextChar"/>
    <w:uiPriority w:val="99"/>
    <w:semiHidden/>
    <w:unhideWhenUsed/>
    <w:rsid w:val="00032F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CE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CEC"/>
    <w:rPr>
      <w:rFonts w:eastAsia="Times New Roman" w:cs="Times New Roman"/>
      <w:b/>
      <w:bCs/>
      <w:sz w:val="36"/>
      <w:szCs w:val="36"/>
    </w:rPr>
  </w:style>
  <w:style w:type="paragraph" w:styleId="NormalWeb">
    <w:name w:val="Normal (Web)"/>
    <w:basedOn w:val="Normal"/>
    <w:uiPriority w:val="99"/>
    <w:unhideWhenUsed/>
    <w:rsid w:val="00457CE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57CEC"/>
    <w:rPr>
      <w:b/>
      <w:bCs/>
    </w:rPr>
  </w:style>
  <w:style w:type="character" w:styleId="Emphasis">
    <w:name w:val="Emphasis"/>
    <w:basedOn w:val="DefaultParagraphFont"/>
    <w:uiPriority w:val="20"/>
    <w:qFormat/>
    <w:rsid w:val="00457CEC"/>
    <w:rPr>
      <w:i/>
      <w:iCs/>
    </w:rPr>
  </w:style>
  <w:style w:type="paragraph" w:styleId="BalloonText">
    <w:name w:val="Balloon Text"/>
    <w:basedOn w:val="Normal"/>
    <w:link w:val="BalloonTextChar"/>
    <w:uiPriority w:val="99"/>
    <w:semiHidden/>
    <w:unhideWhenUsed/>
    <w:rsid w:val="00032F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2021-10-09T22:58:00Z</dcterms:created>
  <dcterms:modified xsi:type="dcterms:W3CDTF">2021-10-23T23:27:00Z</dcterms:modified>
</cp:coreProperties>
</file>