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1E" w:rsidRDefault="00A52A1E" w:rsidP="00A52A1E">
      <w:pPr>
        <w:spacing w:line="240" w:lineRule="auto"/>
        <w:jc w:val="center"/>
        <w:rPr>
          <w:rFonts w:ascii="Times New Roman" w:hAnsi="Times New Roman"/>
          <w:b/>
          <w:sz w:val="28"/>
          <w:szCs w:val="28"/>
        </w:rPr>
      </w:pPr>
      <w:r>
        <w:rPr>
          <w:rFonts w:ascii="Times New Roman" w:hAnsi="Times New Roman"/>
          <w:b/>
          <w:sz w:val="28"/>
          <w:szCs w:val="28"/>
        </w:rPr>
        <w:t>TUẦN 8</w:t>
      </w:r>
    </w:p>
    <w:p w:rsidR="00A52A1E" w:rsidRDefault="00A52A1E" w:rsidP="00A52A1E">
      <w:pPr>
        <w:shd w:val="clear" w:color="auto" w:fill="FFFFFF"/>
        <w:spacing w:after="0" w:line="240" w:lineRule="auto"/>
        <w:jc w:val="both"/>
        <w:rPr>
          <w:rFonts w:ascii="Times New Roman" w:eastAsia="Times New Roman" w:hAnsi="Times New Roman"/>
          <w:b/>
          <w:sz w:val="28"/>
          <w:szCs w:val="28"/>
        </w:rPr>
      </w:pPr>
      <w:r w:rsidRPr="0011180C">
        <w:rPr>
          <w:rFonts w:ascii="Times New Roman" w:eastAsia="Times New Roman" w:hAnsi="Times New Roman"/>
          <w:b/>
          <w:sz w:val="28"/>
          <w:szCs w:val="28"/>
        </w:rPr>
        <w:t>I.</w:t>
      </w:r>
      <w:r>
        <w:rPr>
          <w:rFonts w:ascii="Times New Roman" w:eastAsia="Times New Roman" w:hAnsi="Times New Roman"/>
          <w:b/>
          <w:sz w:val="28"/>
          <w:szCs w:val="28"/>
        </w:rPr>
        <w:t xml:space="preserve"> Luyện đọc văn bản sau:</w:t>
      </w:r>
    </w:p>
    <w:p w:rsidR="00A52A1E" w:rsidRDefault="00A52A1E" w:rsidP="00A52A1E">
      <w:pPr>
        <w:shd w:val="clear" w:color="auto" w:fill="FFFFFF"/>
        <w:spacing w:after="0" w:line="240" w:lineRule="auto"/>
        <w:jc w:val="center"/>
        <w:rPr>
          <w:rFonts w:ascii="Times New Roman" w:eastAsia="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-233045</wp:posOffset>
                </wp:positionH>
                <wp:positionV relativeFrom="paragraph">
                  <wp:posOffset>125730</wp:posOffset>
                </wp:positionV>
                <wp:extent cx="6880860" cy="4104640"/>
                <wp:effectExtent l="0" t="0" r="15240" b="10160"/>
                <wp:wrapNone/>
                <wp:docPr id="380" name="Rectangle: Rounded Corners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0860" cy="4104640"/>
                        </a:xfrm>
                        <a:prstGeom prst="roundRect">
                          <a:avLst/>
                        </a:prstGeom>
                        <a:noFill/>
                        <a:ln w="12700" cap="flat" cmpd="sng" algn="ctr">
                          <a:solidFill>
                            <a:srgbClr val="C21CA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DD7BF" id="Rectangle: Rounded Corners 380" o:spid="_x0000_s1026" style="position:absolute;margin-left:-18.35pt;margin-top:9.9pt;width:541.8pt;height:32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" filled="f" strokecolor="#c21ca6" strokeweight="1pt">
                <v:stroke joinstyle="miter"/>
                <v:path arrowok="t"/>
                <w10:wrap anchorx="margin"/>
              </v:roundrect>
            </w:pict>
          </mc:Fallback>
        </mc:AlternateContent>
      </w:r>
    </w:p>
    <w:p w:rsidR="00A52A1E" w:rsidRPr="0011180C" w:rsidRDefault="00A52A1E" w:rsidP="00A52A1E">
      <w:pPr>
        <w:shd w:val="clear" w:color="auto" w:fill="FFFFFF"/>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TRÒ CHƠI CỦA BỐ</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060F47">
        <w:rPr>
          <w:rFonts w:ascii="Times New Roman" w:eastAsia="Times New Roman" w:hAnsi="Times New Roman"/>
          <w:sz w:val="28"/>
          <w:szCs w:val="28"/>
        </w:rPr>
        <w:t>Bố luôn dành cho Hường những điều ngạc nhiên. Lúc rảnh rỗi, hai bố con ngồi chơi với nhau như đôi bạn cùng tuổi.</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Có lần, hai bố con chơi trò chơi “ăn cỗ”. Hường đưa cái bát nhựa cho bố:</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Mời bác xơi!</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Bố đỡ bằng hai tay hẳn hoi và nói:</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Xin bác. Mời bác xơi!</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Bác xơi nữa không ạ?</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Cảm ơn bác! Tôi đủ rồi.</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Hai bố con cùng phá lên cười. Lát sau, hai bố con đổi cho nhau. Bố hỏi:</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Bác xơi gì ạ?</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Dạ, xin bác bát miến.</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Đây, mời bác.</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Hường đưa tay ra cầm lấy cái bát nhựa. Bố bảo:</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 Ấy, bác phải đỡ bằng hai tay. Tôi đưa cho bác bằng hai tay cơ mà!</w:t>
      </w:r>
    </w:p>
    <w:p w:rsidR="00A52A1E" w:rsidRPr="00060F47" w:rsidRDefault="00A52A1E" w:rsidP="00A52A1E">
      <w:pPr>
        <w:shd w:val="clear" w:color="auto" w:fill="FFFFFF"/>
        <w:spacing w:after="0" w:line="240" w:lineRule="auto"/>
        <w:jc w:val="both"/>
        <w:rPr>
          <w:rFonts w:ascii="Times New Roman" w:eastAsia="Times New Roman" w:hAnsi="Times New Roman"/>
          <w:sz w:val="28"/>
          <w:szCs w:val="28"/>
        </w:rPr>
      </w:pPr>
      <w:r w:rsidRPr="00060F47">
        <w:rPr>
          <w:rFonts w:ascii="Times New Roman" w:eastAsia="Times New Roman" w:hAnsi="Times New Roman"/>
          <w:sz w:val="28"/>
          <w:szCs w:val="28"/>
        </w:rPr>
        <w:t>Năm nay, bố đi công tác xa. Đến bữa ăn, nhìn hai bàn tay của Hường lễ phép đón bát cơm, mẹ lại nhớ đến lúc hai bố con chơi với nhau. Mẹ nghĩ, Hường không biết rằng ngay trong trò chơi ấy, bố đã dạy con một nết ngoan.</w:t>
      </w:r>
    </w:p>
    <w:p w:rsidR="00A52A1E" w:rsidRPr="00060F47" w:rsidRDefault="00A52A1E" w:rsidP="00A52A1E">
      <w:pPr>
        <w:shd w:val="clear" w:color="auto" w:fill="FFFFFF"/>
        <w:spacing w:after="0" w:line="240" w:lineRule="auto"/>
        <w:jc w:val="right"/>
        <w:rPr>
          <w:rFonts w:ascii="Times New Roman" w:eastAsia="Times New Roman" w:hAnsi="Times New Roman"/>
          <w:sz w:val="28"/>
          <w:szCs w:val="28"/>
        </w:rPr>
      </w:pPr>
      <w:r w:rsidRPr="00060F47">
        <w:rPr>
          <w:rFonts w:ascii="Times New Roman" w:eastAsia="Times New Roman" w:hAnsi="Times New Roman"/>
          <w:i/>
          <w:iCs/>
          <w:sz w:val="28"/>
          <w:szCs w:val="28"/>
          <w:bdr w:val="none" w:sz="0" w:space="0" w:color="auto" w:frame="1"/>
        </w:rPr>
        <w:t>(Theo Phong Thu)</w:t>
      </w:r>
    </w:p>
    <w:p w:rsidR="00A52A1E" w:rsidRDefault="00A52A1E" w:rsidP="00A52A1E">
      <w:pPr>
        <w:jc w:val="center"/>
        <w:rPr>
          <w:rFonts w:ascii="Times New Roman" w:hAnsi="Times New Roman"/>
          <w:b/>
          <w:sz w:val="28"/>
          <w:szCs w:val="28"/>
        </w:rPr>
      </w:pPr>
    </w:p>
    <w:p w:rsidR="00A52A1E" w:rsidRDefault="00A52A1E" w:rsidP="00A52A1E">
      <w:pPr>
        <w:rPr>
          <w:rFonts w:ascii="Times New Roman" w:hAnsi="Times New Roman"/>
          <w:b/>
          <w:sz w:val="28"/>
          <w:szCs w:val="28"/>
        </w:rPr>
      </w:pPr>
      <w:r w:rsidRPr="007F7ACA">
        <w:rPr>
          <w:rFonts w:ascii="Times New Roman" w:hAnsi="Times New Roman"/>
          <w:b/>
          <w:sz w:val="28"/>
          <w:szCs w:val="28"/>
        </w:rPr>
        <w:t xml:space="preserve">II. </w:t>
      </w:r>
      <w:r>
        <w:rPr>
          <w:rFonts w:ascii="Times New Roman" w:hAnsi="Times New Roman"/>
          <w:b/>
          <w:sz w:val="28"/>
          <w:szCs w:val="28"/>
        </w:rPr>
        <w:t>Đọc – hiểu</w:t>
      </w:r>
    </w:p>
    <w:p w:rsidR="00A52A1E" w:rsidRDefault="00A52A1E" w:rsidP="00A52A1E">
      <w:pPr>
        <w:rPr>
          <w:rFonts w:ascii="Times New Roman" w:hAnsi="Times New Roman"/>
          <w:b/>
          <w:sz w:val="28"/>
          <w:szCs w:val="28"/>
        </w:rPr>
      </w:pPr>
      <w:r w:rsidRPr="007F7ACA">
        <w:rPr>
          <w:rFonts w:ascii="Times New Roman" w:hAnsi="Times New Roman"/>
          <w:b/>
          <w:sz w:val="28"/>
          <w:szCs w:val="28"/>
        </w:rPr>
        <w:t>Dựa vào bài đọc, khoanh vào đáp án đúng nhất hoặc làm theo yêu cầu:</w:t>
      </w:r>
    </w:p>
    <w:p w:rsidR="00A52A1E" w:rsidRDefault="00A52A1E" w:rsidP="00A52A1E">
      <w:pPr>
        <w:rPr>
          <w:rFonts w:ascii="Times New Roman" w:hAnsi="Times New Roman"/>
          <w:b/>
          <w:sz w:val="28"/>
          <w:szCs w:val="28"/>
        </w:rPr>
      </w:pPr>
      <w:r>
        <w:rPr>
          <w:rFonts w:ascii="Times New Roman" w:hAnsi="Times New Roman"/>
          <w:b/>
          <w:sz w:val="28"/>
          <w:szCs w:val="28"/>
        </w:rPr>
        <w:t>1. Hai bố con chơi trò gì?</w:t>
      </w:r>
    </w:p>
    <w:p w:rsidR="00A52A1E" w:rsidRDefault="00A52A1E" w:rsidP="00A52A1E">
      <w:pPr>
        <w:rPr>
          <w:rFonts w:ascii="Times New Roman" w:hAnsi="Times New Roman"/>
          <w:sz w:val="28"/>
          <w:szCs w:val="28"/>
        </w:rPr>
      </w:pPr>
      <w:r w:rsidRPr="00A0267B">
        <w:rPr>
          <w:rFonts w:ascii="Times New Roman" w:hAnsi="Times New Roman"/>
          <w:sz w:val="28"/>
          <w:szCs w:val="28"/>
        </w:rPr>
        <w:t xml:space="preserve">A. </w:t>
      </w:r>
      <w:r>
        <w:rPr>
          <w:rFonts w:ascii="Times New Roman" w:hAnsi="Times New Roman"/>
          <w:sz w:val="28"/>
          <w:szCs w:val="28"/>
        </w:rPr>
        <w:t>bán hàng</w:t>
      </w:r>
      <w:r w:rsidRPr="00A0267B">
        <w:rPr>
          <w:rFonts w:ascii="Times New Roman" w:hAnsi="Times New Roman"/>
          <w:sz w:val="28"/>
          <w:szCs w:val="28"/>
        </w:rPr>
        <w:tab/>
      </w:r>
      <w:r w:rsidRPr="00A0267B">
        <w:rPr>
          <w:rFonts w:ascii="Times New Roman" w:hAnsi="Times New Roman"/>
          <w:sz w:val="28"/>
          <w:szCs w:val="28"/>
        </w:rPr>
        <w:tab/>
      </w:r>
      <w:r w:rsidRPr="00A0267B">
        <w:rPr>
          <w:rFonts w:ascii="Times New Roman" w:hAnsi="Times New Roman"/>
          <w:sz w:val="28"/>
          <w:szCs w:val="28"/>
        </w:rPr>
        <w:tab/>
        <w:t xml:space="preserve">B. </w:t>
      </w:r>
      <w:r>
        <w:rPr>
          <w:rFonts w:ascii="Times New Roman" w:hAnsi="Times New Roman"/>
          <w:sz w:val="28"/>
          <w:szCs w:val="28"/>
        </w:rPr>
        <w:t>nu na nu nống</w:t>
      </w:r>
      <w:r w:rsidRPr="00A0267B">
        <w:rPr>
          <w:rFonts w:ascii="Times New Roman" w:hAnsi="Times New Roman"/>
          <w:sz w:val="28"/>
          <w:szCs w:val="28"/>
        </w:rPr>
        <w:t xml:space="preserve"> </w:t>
      </w:r>
      <w:r w:rsidRPr="00A0267B">
        <w:rPr>
          <w:rFonts w:ascii="Times New Roman" w:hAnsi="Times New Roman"/>
          <w:sz w:val="28"/>
          <w:szCs w:val="28"/>
        </w:rPr>
        <w:tab/>
      </w:r>
      <w:r w:rsidRPr="00A0267B">
        <w:rPr>
          <w:rFonts w:ascii="Times New Roman" w:hAnsi="Times New Roman"/>
          <w:sz w:val="28"/>
          <w:szCs w:val="28"/>
        </w:rPr>
        <w:tab/>
      </w:r>
      <w:r w:rsidRPr="00A0267B">
        <w:rPr>
          <w:rFonts w:ascii="Times New Roman" w:hAnsi="Times New Roman"/>
          <w:sz w:val="28"/>
          <w:szCs w:val="28"/>
        </w:rPr>
        <w:tab/>
        <w:t xml:space="preserve">C. </w:t>
      </w:r>
      <w:r>
        <w:rPr>
          <w:rFonts w:ascii="Times New Roman" w:hAnsi="Times New Roman"/>
          <w:sz w:val="28"/>
          <w:szCs w:val="28"/>
        </w:rPr>
        <w:t>ăn cỗ</w:t>
      </w:r>
    </w:p>
    <w:p w:rsidR="00A52A1E" w:rsidRPr="00C12F95" w:rsidRDefault="00A52A1E" w:rsidP="00A52A1E">
      <w:pPr>
        <w:rPr>
          <w:rFonts w:ascii="Times New Roman" w:hAnsi="Times New Roman"/>
          <w:b/>
          <w:sz w:val="28"/>
          <w:szCs w:val="28"/>
        </w:rPr>
      </w:pPr>
      <w:r w:rsidRPr="00C12F95">
        <w:rPr>
          <w:rFonts w:ascii="Times New Roman" w:hAnsi="Times New Roman"/>
          <w:b/>
          <w:sz w:val="28"/>
          <w:szCs w:val="28"/>
        </w:rPr>
        <w:t xml:space="preserve">2. </w:t>
      </w:r>
      <w:r>
        <w:rPr>
          <w:rFonts w:ascii="Times New Roman" w:hAnsi="Times New Roman"/>
          <w:b/>
          <w:sz w:val="28"/>
          <w:szCs w:val="28"/>
        </w:rPr>
        <w:t>Hường đưa bát nhựa bố đã làm gì?</w:t>
      </w:r>
    </w:p>
    <w:p w:rsidR="00A52A1E" w:rsidRDefault="00A52A1E" w:rsidP="00A52A1E">
      <w:pPr>
        <w:rPr>
          <w:rFonts w:ascii="Times New Roman" w:hAnsi="Times New Roman"/>
          <w:sz w:val="28"/>
          <w:szCs w:val="28"/>
        </w:rPr>
      </w:pPr>
      <w:r>
        <w:rPr>
          <w:rFonts w:ascii="Times New Roman" w:hAnsi="Times New Roman"/>
          <w:sz w:val="28"/>
          <w:szCs w:val="28"/>
        </w:rPr>
        <w:t>A. đỡ bát bằng hai tay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52A1E" w:rsidRDefault="00A52A1E" w:rsidP="00A52A1E">
      <w:pPr>
        <w:rPr>
          <w:rFonts w:ascii="Times New Roman" w:hAnsi="Times New Roman"/>
          <w:sz w:val="28"/>
          <w:szCs w:val="28"/>
        </w:rPr>
      </w:pPr>
      <w:r>
        <w:rPr>
          <w:rFonts w:ascii="Times New Roman" w:hAnsi="Times New Roman"/>
          <w:sz w:val="28"/>
          <w:szCs w:val="28"/>
        </w:rPr>
        <w:t>B. đỡ bát bằng một tay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A52A1E" w:rsidRDefault="00A52A1E" w:rsidP="00A52A1E">
      <w:pPr>
        <w:rPr>
          <w:rFonts w:ascii="Times New Roman" w:hAnsi="Times New Roman"/>
          <w:sz w:val="28"/>
          <w:szCs w:val="28"/>
        </w:rPr>
      </w:pPr>
      <w:r>
        <w:rPr>
          <w:rFonts w:ascii="Times New Roman" w:hAnsi="Times New Roman"/>
          <w:sz w:val="28"/>
          <w:szCs w:val="28"/>
        </w:rPr>
        <w:t>C. cầm bát</w:t>
      </w:r>
    </w:p>
    <w:p w:rsidR="00A52A1E" w:rsidRPr="00C12F95" w:rsidRDefault="00A52A1E" w:rsidP="00A52A1E">
      <w:pPr>
        <w:rPr>
          <w:rFonts w:ascii="Times New Roman" w:hAnsi="Times New Roman"/>
          <w:b/>
          <w:sz w:val="28"/>
          <w:szCs w:val="28"/>
        </w:rPr>
      </w:pPr>
      <w:r w:rsidRPr="00C12F95">
        <w:rPr>
          <w:rFonts w:ascii="Times New Roman" w:hAnsi="Times New Roman"/>
          <w:b/>
          <w:sz w:val="28"/>
          <w:szCs w:val="28"/>
        </w:rPr>
        <w:t xml:space="preserve">3. </w:t>
      </w:r>
      <w:r>
        <w:rPr>
          <w:rFonts w:ascii="Times New Roman" w:hAnsi="Times New Roman"/>
          <w:b/>
          <w:sz w:val="28"/>
          <w:szCs w:val="28"/>
        </w:rPr>
        <w:t>Những câu nào dưới đây thể hiện thái độ lịch sự?</w:t>
      </w:r>
    </w:p>
    <w:p w:rsidR="00A52A1E" w:rsidRDefault="00A52A1E" w:rsidP="00A52A1E">
      <w:pPr>
        <w:rPr>
          <w:rFonts w:ascii="Times New Roman" w:hAnsi="Times New Roman"/>
          <w:sz w:val="28"/>
          <w:szCs w:val="28"/>
        </w:rPr>
      </w:pPr>
      <w:r>
        <w:rPr>
          <w:rFonts w:ascii="Times New Roman" w:hAnsi="Times New Roman"/>
          <w:sz w:val="28"/>
          <w:szCs w:val="28"/>
        </w:rPr>
        <w:t>A. Cho tôi xin bát miến.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Dạ !Xin bác bát miến ạ!</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Đưa tôi bát miến.</w:t>
      </w:r>
    </w:p>
    <w:p w:rsidR="00A52A1E" w:rsidRPr="00C12F95" w:rsidRDefault="00A52A1E" w:rsidP="00A52A1E">
      <w:pPr>
        <w:rPr>
          <w:rFonts w:ascii="Times New Roman" w:hAnsi="Times New Roman"/>
          <w:b/>
          <w:sz w:val="28"/>
          <w:szCs w:val="28"/>
        </w:rPr>
      </w:pPr>
      <w:r w:rsidRPr="00C12F95">
        <w:rPr>
          <w:rFonts w:ascii="Times New Roman" w:hAnsi="Times New Roman"/>
          <w:b/>
          <w:sz w:val="28"/>
          <w:szCs w:val="28"/>
        </w:rPr>
        <w:t xml:space="preserve">4. </w:t>
      </w:r>
      <w:r>
        <w:rPr>
          <w:rFonts w:ascii="Times New Roman" w:hAnsi="Times New Roman"/>
          <w:b/>
          <w:sz w:val="28"/>
          <w:szCs w:val="28"/>
        </w:rPr>
        <w:t>Em thấy bạn Hường có điểm gì đáng khen?</w:t>
      </w:r>
    </w:p>
    <w:p w:rsidR="00A52A1E" w:rsidRDefault="00A52A1E" w:rsidP="00A52A1E">
      <w:pPr>
        <w:rPr>
          <w:rFonts w:ascii="Times New Roman" w:hAnsi="Times New Roman"/>
          <w:sz w:val="28"/>
          <w:szCs w:val="28"/>
        </w:rPr>
      </w:pPr>
      <w:r>
        <w:rPr>
          <w:rFonts w:ascii="Times New Roman" w:hAnsi="Times New Roman"/>
          <w:sz w:val="28"/>
          <w:szCs w:val="28"/>
        </w:rPr>
        <w:t>……………………………………………………………………………………………</w:t>
      </w:r>
    </w:p>
    <w:p w:rsidR="00A52A1E" w:rsidRDefault="00A52A1E" w:rsidP="00A52A1E">
      <w:pPr>
        <w:rPr>
          <w:rFonts w:ascii="Times New Roman" w:hAnsi="Times New Roman"/>
          <w:b/>
          <w:sz w:val="28"/>
          <w:szCs w:val="28"/>
        </w:rPr>
      </w:pPr>
      <w:r>
        <w:rPr>
          <w:rFonts w:ascii="Times New Roman" w:hAnsi="Times New Roman"/>
          <w:b/>
          <w:sz w:val="28"/>
          <w:szCs w:val="28"/>
        </w:rPr>
        <w:lastRenderedPageBreak/>
        <w:t>III. Luyện tập</w:t>
      </w:r>
    </w:p>
    <w:p w:rsidR="00A52A1E" w:rsidRDefault="00A52A1E" w:rsidP="00A52A1E">
      <w:pPr>
        <w:rPr>
          <w:rFonts w:ascii="Times New Roman" w:hAnsi="Times New Roman"/>
          <w:b/>
          <w:sz w:val="28"/>
          <w:szCs w:val="28"/>
        </w:rPr>
      </w:pPr>
      <w:r>
        <w:rPr>
          <w:rFonts w:ascii="Times New Roman" w:hAnsi="Times New Roman"/>
          <w:b/>
          <w:sz w:val="28"/>
          <w:szCs w:val="28"/>
        </w:rPr>
        <w:t>5. Viết từ ngữ chỉ hoạt động của mỗi người trong tranh.</w:t>
      </w:r>
    </w:p>
    <w:p w:rsidR="00A52A1E" w:rsidRDefault="00A52A1E" w:rsidP="00A52A1E">
      <w:pPr>
        <w:jc w:val="center"/>
        <w:rPr>
          <w:rFonts w:ascii="Times New Roman" w:hAnsi="Times New Roman"/>
          <w:b/>
          <w:sz w:val="28"/>
          <w:szCs w:val="28"/>
        </w:rPr>
      </w:pPr>
      <w:r w:rsidRPr="00BB6B75">
        <w:rPr>
          <w:rFonts w:ascii="Times New Roman" w:hAnsi="Times New Roman"/>
          <w:b/>
          <w:noProof/>
          <w:sz w:val="28"/>
          <w:szCs w:val="28"/>
        </w:rPr>
        <w:drawing>
          <wp:inline distT="0" distB="0" distL="0" distR="0">
            <wp:extent cx="3238500"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t="2046"/>
                    <a:stretch>
                      <a:fillRect/>
                    </a:stretch>
                  </pic:blipFill>
                  <pic:spPr bwMode="auto">
                    <a:xfrm>
                      <a:off x="0" y="0"/>
                      <a:ext cx="3238500" cy="2179320"/>
                    </a:xfrm>
                    <a:prstGeom prst="rect">
                      <a:avLst/>
                    </a:prstGeom>
                    <a:noFill/>
                    <a:ln>
                      <a:noFill/>
                    </a:ln>
                  </pic:spPr>
                </pic:pic>
              </a:graphicData>
            </a:graphic>
          </wp:inline>
        </w:drawing>
      </w:r>
    </w:p>
    <w:tbl>
      <w:tblPr>
        <w:tblW w:w="9978" w:type="dxa"/>
        <w:tblInd w:w="250" w:type="dxa"/>
        <w:tblLayout w:type="fixed"/>
        <w:tblCellMar>
          <w:left w:w="30" w:type="dxa"/>
          <w:right w:w="30" w:type="dxa"/>
        </w:tblCellMar>
        <w:tblLook w:val="0000" w:firstRow="0" w:lastRow="0" w:firstColumn="0" w:lastColumn="0" w:noHBand="0" w:noVBand="0"/>
      </w:tblPr>
      <w:tblGrid>
        <w:gridCol w:w="622"/>
        <w:gridCol w:w="622"/>
        <w:gridCol w:w="623"/>
        <w:gridCol w:w="623"/>
        <w:gridCol w:w="624"/>
        <w:gridCol w:w="624"/>
        <w:gridCol w:w="624"/>
        <w:gridCol w:w="624"/>
        <w:gridCol w:w="624"/>
        <w:gridCol w:w="624"/>
        <w:gridCol w:w="624"/>
        <w:gridCol w:w="624"/>
        <w:gridCol w:w="624"/>
        <w:gridCol w:w="624"/>
        <w:gridCol w:w="624"/>
        <w:gridCol w:w="624"/>
      </w:tblGrid>
      <w:tr w:rsidR="00A52A1E"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bl>
    <w:p w:rsidR="00A52A1E" w:rsidRDefault="00A52A1E" w:rsidP="00A52A1E">
      <w:pPr>
        <w:rPr>
          <w:rFonts w:ascii="Times New Roman" w:hAnsi="Times New Roman"/>
          <w:b/>
          <w:sz w:val="28"/>
          <w:szCs w:val="28"/>
        </w:rPr>
      </w:pPr>
    </w:p>
    <w:p w:rsidR="00A52A1E" w:rsidRPr="005A0248" w:rsidRDefault="00A52A1E" w:rsidP="00A52A1E">
      <w:pPr>
        <w:spacing w:line="360" w:lineRule="auto"/>
        <w:rPr>
          <w:rFonts w:ascii="Times New Roman" w:hAnsi="Times New Roman"/>
          <w:b/>
          <w:sz w:val="28"/>
          <w:szCs w:val="28"/>
        </w:rPr>
      </w:pPr>
      <w:r>
        <w:rPr>
          <w:rFonts w:ascii="Times New Roman" w:hAnsi="Times New Roman"/>
          <w:b/>
          <w:sz w:val="28"/>
          <w:szCs w:val="28"/>
        </w:rPr>
        <w:t>6</w:t>
      </w:r>
      <w:r w:rsidRPr="005A0248">
        <w:rPr>
          <w:rFonts w:ascii="Times New Roman" w:hAnsi="Times New Roman"/>
          <w:b/>
          <w:sz w:val="28"/>
          <w:szCs w:val="28"/>
        </w:rPr>
        <w:t>. Viết từ còn thiếu vào chỗ chấm để hoàn thành những câu thành ngữ, tục ngữ:</w:t>
      </w:r>
    </w:p>
    <w:p w:rsidR="00A52A1E" w:rsidRDefault="00A52A1E" w:rsidP="00A52A1E">
      <w:pPr>
        <w:spacing w:line="360" w:lineRule="auto"/>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Con có ……….. như nhà có nóc.</w:t>
      </w:r>
    </w:p>
    <w:p w:rsidR="00A52A1E" w:rsidRDefault="00A52A1E" w:rsidP="00A52A1E">
      <w:pPr>
        <w:spacing w:line="360" w:lineRule="auto"/>
        <w:rPr>
          <w:rFonts w:ascii="Times New Roman" w:hAnsi="Times New Roman"/>
          <w:sz w:val="28"/>
          <w:szCs w:val="28"/>
        </w:rPr>
      </w:pPr>
      <w:r>
        <w:rPr>
          <w:rFonts w:ascii="Times New Roman" w:hAnsi="Times New Roman"/>
          <w:sz w:val="28"/>
          <w:szCs w:val="28"/>
        </w:rPr>
        <w:t xml:space="preserve">b.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Cá không ăn muối cá ươn</w:t>
      </w:r>
    </w:p>
    <w:p w:rsidR="00A52A1E" w:rsidRDefault="00A52A1E" w:rsidP="00A52A1E">
      <w:pPr>
        <w:spacing w:line="360" w:lineRule="auto"/>
        <w:ind w:left="1440" w:firstLine="720"/>
        <w:rPr>
          <w:rFonts w:ascii="Times New Roman" w:hAnsi="Times New Roman"/>
          <w:sz w:val="28"/>
          <w:szCs w:val="28"/>
        </w:rPr>
      </w:pPr>
      <w:r>
        <w:rPr>
          <w:rFonts w:ascii="Times New Roman" w:hAnsi="Times New Roman"/>
          <w:sz w:val="28"/>
          <w:szCs w:val="28"/>
        </w:rPr>
        <w:t>Con cãi …………… trăm đường con hư.</w:t>
      </w:r>
    </w:p>
    <w:p w:rsidR="00A52A1E" w:rsidRDefault="00A52A1E" w:rsidP="00A52A1E">
      <w:pPr>
        <w:spacing w:line="360" w:lineRule="auto"/>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Công ………. như núi Thái Sơn</w:t>
      </w:r>
    </w:p>
    <w:p w:rsidR="00A52A1E" w:rsidRDefault="00A52A1E" w:rsidP="00A52A1E">
      <w:pPr>
        <w:spacing w:line="360" w:lineRule="auto"/>
        <w:ind w:firstLine="720"/>
        <w:rPr>
          <w:rFonts w:ascii="Times New Roman" w:hAnsi="Times New Roman"/>
          <w:sz w:val="28"/>
          <w:szCs w:val="28"/>
        </w:rPr>
      </w:pPr>
      <w:r>
        <w:rPr>
          <w:rFonts w:ascii="Times New Roman" w:hAnsi="Times New Roman"/>
          <w:sz w:val="28"/>
          <w:szCs w:val="28"/>
        </w:rPr>
        <w:t xml:space="preserve">                ………… mẹ như nước trong nguồn chảy ra.</w:t>
      </w:r>
    </w:p>
    <w:p w:rsidR="00A52A1E" w:rsidRDefault="00A52A1E" w:rsidP="00A52A1E">
      <w:pPr>
        <w:spacing w:line="360" w:lineRule="auto"/>
        <w:rPr>
          <w:rFonts w:ascii="Times New Roman" w:hAnsi="Times New Roman"/>
          <w:b/>
          <w:sz w:val="28"/>
          <w:szCs w:val="28"/>
        </w:rPr>
      </w:pPr>
      <w:r>
        <w:rPr>
          <w:rFonts w:ascii="Times New Roman" w:hAnsi="Times New Roman"/>
          <w:b/>
          <w:sz w:val="28"/>
          <w:szCs w:val="28"/>
        </w:rPr>
        <w:t>7.Viết 2 -3 câu nói về tình cảm giữa mọi người trong gia đình em.</w:t>
      </w:r>
    </w:p>
    <w:tbl>
      <w:tblPr>
        <w:tblW w:w="9978" w:type="dxa"/>
        <w:tblInd w:w="250" w:type="dxa"/>
        <w:tblLayout w:type="fixed"/>
        <w:tblCellMar>
          <w:left w:w="30" w:type="dxa"/>
          <w:right w:w="30" w:type="dxa"/>
        </w:tblCellMar>
        <w:tblLook w:val="0000" w:firstRow="0" w:lastRow="0" w:firstColumn="0" w:lastColumn="0" w:noHBand="0" w:noVBand="0"/>
      </w:tblPr>
      <w:tblGrid>
        <w:gridCol w:w="622"/>
        <w:gridCol w:w="622"/>
        <w:gridCol w:w="623"/>
        <w:gridCol w:w="623"/>
        <w:gridCol w:w="624"/>
        <w:gridCol w:w="624"/>
        <w:gridCol w:w="624"/>
        <w:gridCol w:w="624"/>
        <w:gridCol w:w="624"/>
        <w:gridCol w:w="624"/>
        <w:gridCol w:w="624"/>
        <w:gridCol w:w="624"/>
        <w:gridCol w:w="624"/>
        <w:gridCol w:w="624"/>
        <w:gridCol w:w="624"/>
        <w:gridCol w:w="624"/>
      </w:tblGrid>
      <w:tr w:rsidR="00A52A1E"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r w:rsidR="00A52A1E" w:rsidRPr="00BB6B75" w:rsidTr="008C117A">
        <w:trPr>
          <w:trHeight w:val="137"/>
        </w:trPr>
        <w:tc>
          <w:tcPr>
            <w:tcW w:w="622" w:type="dxa"/>
            <w:tcBorders>
              <w:top w:val="dotted" w:sz="4" w:space="0" w:color="auto"/>
              <w:left w:val="single"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single" w:sz="4" w:space="0" w:color="auto"/>
            </w:tcBorders>
          </w:tcPr>
          <w:p w:rsidR="00A52A1E" w:rsidRPr="008A4E47" w:rsidRDefault="00A52A1E" w:rsidP="008C117A">
            <w:pPr>
              <w:spacing w:after="0" w:line="300" w:lineRule="auto"/>
              <w:jc w:val="right"/>
              <w:rPr>
                <w:rFonts w:ascii=".VnArial" w:eastAsia="Times New Roman" w:hAnsi=".VnArial"/>
                <w:snapToGrid w:val="0"/>
                <w:sz w:val="10"/>
                <w:szCs w:val="24"/>
              </w:rPr>
            </w:pPr>
          </w:p>
        </w:tc>
      </w:tr>
    </w:tbl>
    <w:p w:rsidR="00A52A1E" w:rsidRDefault="00A52A1E" w:rsidP="00A52A1E">
      <w:pPr>
        <w:jc w:val="center"/>
        <w:rPr>
          <w:rFonts w:ascii="Times New Roman" w:hAnsi="Times New Roman"/>
          <w:b/>
          <w:sz w:val="28"/>
          <w:szCs w:val="28"/>
        </w:rPr>
      </w:pPr>
    </w:p>
    <w:p w:rsidR="00EA2080" w:rsidRDefault="00EA2080">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1E"/>
    <w:rsid w:val="00A52A1E"/>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AB234B-8E84-4A9B-AD99-2D579D75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A1E"/>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2021-09-25T08:59:00Z</dcterms:created>
  <dcterms:modified xsi:type="dcterms:W3CDTF">2021-09-25T08:59:00Z</dcterms:modified>
</cp:coreProperties>
</file>